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D1" w:rsidRPr="00910AD1" w:rsidRDefault="00910AD1" w:rsidP="00910AD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133771"/>
          <w:kern w:val="36"/>
          <w:sz w:val="48"/>
          <w:szCs w:val="48"/>
          <w:lang w:eastAsia="ru-RU"/>
        </w:rPr>
      </w:pPr>
      <w:r w:rsidRPr="00910AD1">
        <w:rPr>
          <w:rFonts w:ascii="Arial" w:eastAsia="Times New Roman" w:hAnsi="Arial" w:cs="Arial"/>
          <w:color w:val="133771"/>
          <w:kern w:val="36"/>
          <w:sz w:val="48"/>
          <w:szCs w:val="48"/>
          <w:lang w:eastAsia="ru-RU"/>
        </w:rPr>
        <w:t>Семейный капитал</w:t>
      </w:r>
    </w:p>
    <w:p w:rsidR="00910AD1" w:rsidRPr="00910AD1" w:rsidRDefault="00910AD1" w:rsidP="00910AD1">
      <w:pPr>
        <w:shd w:val="clear" w:color="auto" w:fill="FFFFFF"/>
        <w:spacing w:after="100" w:afterAutospacing="1" w:line="280" w:lineRule="atLeast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i/>
          <w:iCs/>
          <w:color w:val="443F3F"/>
          <w:sz w:val="24"/>
          <w:szCs w:val="24"/>
          <w:lang w:eastAsia="ru-RU"/>
        </w:rPr>
        <w:t>Размер семейного капитала с 1 января 2024 года составляет 31480,00 рублей. </w:t>
      </w:r>
    </w:p>
    <w:p w:rsidR="00910AD1" w:rsidRPr="00910AD1" w:rsidRDefault="00910AD1" w:rsidP="00910AD1">
      <w:pPr>
        <w:shd w:val="clear" w:color="auto" w:fill="FFFFFF"/>
        <w:spacing w:after="100" w:afterAutospacing="1" w:line="280" w:lineRule="atLeast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lang w:eastAsia="ru-RU"/>
        </w:rPr>
        <w:t xml:space="preserve">По вопросу назначения и досрочного использования средств семейного капитала обращаться в службу "одно окно" </w:t>
      </w:r>
      <w:proofErr w:type="spellStart"/>
      <w:r>
        <w:rPr>
          <w:rFonts w:ascii="Arial" w:eastAsia="Times New Roman" w:hAnsi="Arial" w:cs="Arial"/>
          <w:b/>
          <w:bCs/>
          <w:color w:val="3C3B3B"/>
          <w:lang w:eastAsia="ru-RU"/>
        </w:rPr>
        <w:t>Мозырского</w:t>
      </w:r>
      <w:proofErr w:type="spellEnd"/>
      <w:r w:rsidRPr="00910AD1">
        <w:rPr>
          <w:rFonts w:ascii="Arial" w:eastAsia="Times New Roman" w:hAnsi="Arial" w:cs="Arial"/>
          <w:b/>
          <w:bCs/>
          <w:color w:val="3C3B3B"/>
          <w:lang w:eastAsia="ru-RU"/>
        </w:rPr>
        <w:t xml:space="preserve"> райисполкома по адресу: г. </w:t>
      </w:r>
      <w:r>
        <w:rPr>
          <w:rFonts w:ascii="Arial" w:eastAsia="Times New Roman" w:hAnsi="Arial" w:cs="Arial"/>
          <w:b/>
          <w:bCs/>
          <w:color w:val="3C3B3B"/>
          <w:lang w:eastAsia="ru-RU"/>
        </w:rPr>
        <w:t>Мозырь</w:t>
      </w:r>
      <w:r w:rsidRPr="00910AD1">
        <w:rPr>
          <w:rFonts w:ascii="Arial" w:eastAsia="Times New Roman" w:hAnsi="Arial" w:cs="Arial"/>
          <w:b/>
          <w:bCs/>
          <w:color w:val="3C3B3B"/>
          <w:lang w:eastAsia="ru-RU"/>
        </w:rPr>
        <w:t>, пл. Ленина, 1</w:t>
      </w:r>
      <w:r>
        <w:rPr>
          <w:rFonts w:ascii="Arial" w:eastAsia="Times New Roman" w:hAnsi="Arial" w:cs="Arial"/>
          <w:b/>
          <w:bCs/>
          <w:color w:val="3C3B3B"/>
          <w:lang w:eastAsia="ru-RU"/>
        </w:rPr>
        <w:t>6</w:t>
      </w:r>
      <w:r w:rsidRPr="00910AD1">
        <w:rPr>
          <w:rFonts w:ascii="Arial" w:eastAsia="Times New Roman" w:hAnsi="Arial" w:cs="Arial"/>
          <w:b/>
          <w:bCs/>
          <w:color w:val="3C3B3B"/>
          <w:lang w:eastAsia="ru-RU"/>
        </w:rPr>
        <w:t xml:space="preserve">. Телефон для справок: </w:t>
      </w:r>
      <w:r>
        <w:rPr>
          <w:rFonts w:ascii="Arial" w:eastAsia="Times New Roman" w:hAnsi="Arial" w:cs="Arial"/>
          <w:b/>
          <w:bCs/>
          <w:color w:val="3C3B3B"/>
          <w:lang w:eastAsia="ru-RU"/>
        </w:rPr>
        <w:t>300122</w:t>
      </w:r>
      <w:r w:rsidRPr="00910AD1">
        <w:rPr>
          <w:rFonts w:ascii="Arial" w:eastAsia="Times New Roman" w:hAnsi="Arial" w:cs="Arial"/>
          <w:b/>
          <w:bCs/>
          <w:color w:val="3C3B3B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3C3B3B"/>
          <w:lang w:eastAsia="ru-RU"/>
        </w:rPr>
        <w:t>300123, 300124</w:t>
      </w:r>
      <w:r w:rsidRPr="00910AD1">
        <w:rPr>
          <w:rFonts w:ascii="Arial" w:eastAsia="Times New Roman" w:hAnsi="Arial" w:cs="Arial"/>
          <w:b/>
          <w:bCs/>
          <w:color w:val="3C3B3B"/>
          <w:lang w:eastAsia="ru-RU"/>
        </w:rPr>
        <w:t>.</w:t>
      </w:r>
    </w:p>
    <w:p w:rsidR="00910AD1" w:rsidRPr="00910AD1" w:rsidRDefault="00910AD1" w:rsidP="00910AD1">
      <w:pPr>
        <w:shd w:val="clear" w:color="auto" w:fill="FFFFFF"/>
        <w:spacing w:after="100" w:afterAutospacing="1" w:line="280" w:lineRule="atLeast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FF0000"/>
          <w:lang w:eastAsia="ru-RU"/>
        </w:rPr>
        <w:t>Более подробную консультацию по вопросам назначения семейного капитала</w:t>
      </w:r>
      <w:r w:rsidR="00F51B27">
        <w:rPr>
          <w:rFonts w:ascii="Arial" w:eastAsia="Times New Roman" w:hAnsi="Arial" w:cs="Arial"/>
          <w:b/>
          <w:bCs/>
          <w:color w:val="FF0000"/>
          <w:lang w:eastAsia="ru-RU"/>
        </w:rPr>
        <w:t>, досрочного использования средств семейного капитала</w:t>
      </w:r>
      <w:r w:rsidRPr="00910AD1">
        <w:rPr>
          <w:rFonts w:ascii="Arial" w:eastAsia="Times New Roman" w:hAnsi="Arial" w:cs="Arial"/>
          <w:b/>
          <w:bCs/>
          <w:color w:val="FF0000"/>
          <w:lang w:eastAsia="ru-RU"/>
        </w:rPr>
        <w:t xml:space="preserve"> можно получить по телефону: </w:t>
      </w:r>
      <w:r>
        <w:rPr>
          <w:rFonts w:ascii="Arial" w:eastAsia="Times New Roman" w:hAnsi="Arial" w:cs="Arial"/>
          <w:b/>
          <w:bCs/>
          <w:color w:val="FF0000"/>
          <w:lang w:eastAsia="ru-RU"/>
        </w:rPr>
        <w:t>25-18-58</w:t>
      </w:r>
      <w:r w:rsidRPr="00910AD1">
        <w:rPr>
          <w:rFonts w:ascii="Arial" w:eastAsia="Times New Roman" w:hAnsi="Arial" w:cs="Arial"/>
          <w:b/>
          <w:bCs/>
          <w:color w:val="FF0000"/>
          <w:lang w:eastAsia="ru-RU"/>
        </w:rPr>
        <w:t xml:space="preserve">, а так же по адресу: г. </w:t>
      </w:r>
      <w:r>
        <w:rPr>
          <w:rFonts w:ascii="Arial" w:eastAsia="Times New Roman" w:hAnsi="Arial" w:cs="Arial"/>
          <w:b/>
          <w:bCs/>
          <w:color w:val="FF0000"/>
          <w:lang w:eastAsia="ru-RU"/>
        </w:rPr>
        <w:t>Мозырь</w:t>
      </w:r>
      <w:r w:rsidRPr="00910AD1">
        <w:rPr>
          <w:rFonts w:ascii="Arial" w:eastAsia="Times New Roman" w:hAnsi="Arial" w:cs="Arial"/>
          <w:b/>
          <w:bCs/>
          <w:color w:val="FF0000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FF0000"/>
          <w:lang w:eastAsia="ru-RU"/>
        </w:rPr>
        <w:t>ул</w:t>
      </w:r>
      <w:r w:rsidRPr="00910AD1">
        <w:rPr>
          <w:rFonts w:ascii="Arial" w:eastAsia="Times New Roman" w:hAnsi="Arial" w:cs="Arial"/>
          <w:b/>
          <w:bCs/>
          <w:color w:val="FF0000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b/>
          <w:bCs/>
          <w:color w:val="FF0000"/>
          <w:lang w:eastAsia="ru-RU"/>
        </w:rPr>
        <w:t>Советская</w:t>
      </w:r>
      <w:proofErr w:type="gramEnd"/>
      <w:r w:rsidRPr="00910AD1">
        <w:rPr>
          <w:rFonts w:ascii="Arial" w:eastAsia="Times New Roman" w:hAnsi="Arial" w:cs="Arial"/>
          <w:b/>
          <w:bCs/>
          <w:color w:val="FF0000"/>
          <w:lang w:eastAsia="ru-RU"/>
        </w:rPr>
        <w:t>, д.</w:t>
      </w:r>
      <w:r>
        <w:rPr>
          <w:rFonts w:ascii="Arial" w:eastAsia="Times New Roman" w:hAnsi="Arial" w:cs="Arial"/>
          <w:b/>
          <w:bCs/>
          <w:color w:val="FF0000"/>
          <w:lang w:eastAsia="ru-RU"/>
        </w:rPr>
        <w:t>160</w:t>
      </w:r>
      <w:r w:rsidRPr="00910AD1">
        <w:rPr>
          <w:rFonts w:ascii="Arial" w:eastAsia="Times New Roman" w:hAnsi="Arial" w:cs="Arial"/>
          <w:b/>
          <w:bCs/>
          <w:color w:val="FF0000"/>
          <w:lang w:eastAsia="ru-RU"/>
        </w:rPr>
        <w:t xml:space="preserve">, управление по труду, занятости и социальной защите </w:t>
      </w:r>
      <w:proofErr w:type="spellStart"/>
      <w:r>
        <w:rPr>
          <w:rFonts w:ascii="Arial" w:eastAsia="Times New Roman" w:hAnsi="Arial" w:cs="Arial"/>
          <w:b/>
          <w:bCs/>
          <w:color w:val="FF0000"/>
          <w:lang w:eastAsia="ru-RU"/>
        </w:rPr>
        <w:t>Мозырского</w:t>
      </w:r>
      <w:proofErr w:type="spellEnd"/>
      <w:r w:rsidRPr="00910AD1">
        <w:rPr>
          <w:rFonts w:ascii="Arial" w:eastAsia="Times New Roman" w:hAnsi="Arial" w:cs="Arial"/>
          <w:b/>
          <w:bCs/>
          <w:color w:val="FF0000"/>
          <w:lang w:eastAsia="ru-RU"/>
        </w:rPr>
        <w:t xml:space="preserve"> райисполкома.</w:t>
      </w:r>
    </w:p>
    <w:p w:rsidR="00910AD1" w:rsidRPr="00910AD1" w:rsidRDefault="00756B02" w:rsidP="0091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B3B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lang w:eastAsia="ru-RU"/>
        </w:rPr>
        <w:t>Новации по семейному капиталу с 28 мая 2024 года и особенности вступления их в силу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lang w:eastAsia="ru-RU"/>
        </w:rPr>
        <w:t>Принято постановление Правительства от 23 мая 2024 г. № 364, которым регулируется порядок реализации норм Указа № 69 от 23 февраля 2024 г. по вопросам семейного капитала.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lang w:eastAsia="ru-RU"/>
        </w:rPr>
        <w:t>Новации Указа 69: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lang w:eastAsia="ru-RU"/>
        </w:rPr>
        <w:t>1) повышение социальной ответственности родителей за обеспечение своей семьи: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право на назначение и досрочное распоряжение средствами семейного капитала увязано с занятостью трудоспособного отца (отчима) в полной семье, трудоспособного родителя в неполной семье: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при назначении семейного капитала рассматривается занятость на дату обращения и не менее 6 месяцев (в совокупности) из последних 12 месяцев перед месяцем обращения;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при досрочном распоряжении – занятость на дату обращения и не менее 12 месяцев (в совокупности) из последних 24 месяцев перед месяцем обращения;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proofErr w:type="spellStart"/>
      <w:r w:rsidRPr="00910AD1">
        <w:rPr>
          <w:rFonts w:ascii="Arial" w:eastAsia="Times New Roman" w:hAnsi="Arial" w:cs="Arial"/>
          <w:i/>
          <w:iCs/>
          <w:color w:val="3C3B3B"/>
          <w:lang w:eastAsia="ru-RU"/>
        </w:rPr>
        <w:t>Справочно</w:t>
      </w:r>
      <w:proofErr w:type="spellEnd"/>
      <w:r w:rsidRPr="00910AD1">
        <w:rPr>
          <w:rFonts w:ascii="Arial" w:eastAsia="Times New Roman" w:hAnsi="Arial" w:cs="Arial"/>
          <w:i/>
          <w:iCs/>
          <w:color w:val="3C3B3B"/>
          <w:lang w:eastAsia="ru-RU"/>
        </w:rPr>
        <w:t xml:space="preserve">. </w:t>
      </w:r>
      <w:proofErr w:type="gramStart"/>
      <w:r w:rsidRPr="00910AD1">
        <w:rPr>
          <w:rFonts w:ascii="Arial" w:eastAsia="Times New Roman" w:hAnsi="Arial" w:cs="Arial"/>
          <w:i/>
          <w:iCs/>
          <w:color w:val="3C3B3B"/>
          <w:lang w:eastAsia="ru-RU"/>
        </w:rPr>
        <w:t>Для этих целей занятость рассматривается в соответствии с Положением о порядке отнесения трудоспособных граждан к не занятым в экономике, формирования и ведения базы данных трудоспособных граждан, не занятых в экономике, включая взаимодействие в этих целях государственных органов и организаций, утвержденным постановлением Совета Министров Республики Беларусь от 31 марта 2018 г. № 239.</w:t>
      </w:r>
      <w:proofErr w:type="gramEnd"/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Учитывая нормы постановления 239 к занятости, относится работа, служба, учеба и иная деятельность на территории Республики Беларусь, а также работа по трудовому договору (прохождение службы по контракту) на территории государств - участников Евразийского экономического союза (в России, Казахстане, Армении и Кыргызстане).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право на назначение и досрочное распоряжение средствами семейного капитала не предоставляется, если дети на день обращения признаны находящимися в социально опасном положении или отобраны из семьи.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lastRenderedPageBreak/>
        <w:t>При этом с 28 мая исключено ограничение срока для обращения за назначением семейного капитала – в течение 6 месяцев со дня рождения или усыновления третьего либо последующего ребенка. Обратиться за назначением можно в любой срок в течение 18 лет.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Семьи, которые по каким-либо причинам не смогли выработать нужное количество месяцев и не имеют иной занятости, смогут реализовать свое право на назначение и досрочное распоряжение средствами семейного капитала после трудоустройства и отработки нужного количества месяцев либо наличия иной занятости в течение этих месяцев.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Семьи, в которых дети признаны находящимися в социально опасном положении или отобраны из семьи, также смогут назначить и досрочно использовать семейный капитал после нормализации ситуации в семье – устранения неблагоприятной для детей обстановки, возврата детей в семью.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lang w:eastAsia="ru-RU"/>
        </w:rPr>
        <w:t>2) изменения в досрочном использовании средств семейного капитала: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на улучшение жилищных условий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при условии отсутствия у семьи в собственности жилых помещений, общая площадь которых на одного члена семьи составляет 15 кв. метров и более (в г. Минск – 10 кв. метров и более);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на реконструкцию жилья средства семейного капитала могут быть направлены, если в результате реконструкции увеличивается общая площадь жилого помещения;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 xml:space="preserve">введен 5-летний запрет на отчуждение жилых помещений, приобретенных с использованием семейного капитала, в том числе тех, право </w:t>
      </w:r>
      <w:proofErr w:type="gramStart"/>
      <w:r w:rsidRPr="00910AD1">
        <w:rPr>
          <w:rFonts w:ascii="Arial" w:eastAsia="Times New Roman" w:hAnsi="Arial" w:cs="Arial"/>
          <w:color w:val="3C3B3B"/>
          <w:lang w:eastAsia="ru-RU"/>
        </w:rPr>
        <w:t>собственности</w:t>
      </w:r>
      <w:proofErr w:type="gramEnd"/>
      <w:r w:rsidRPr="00910AD1">
        <w:rPr>
          <w:rFonts w:ascii="Arial" w:eastAsia="Times New Roman" w:hAnsi="Arial" w:cs="Arial"/>
          <w:color w:val="3C3B3B"/>
          <w:lang w:eastAsia="ru-RU"/>
        </w:rPr>
        <w:t xml:space="preserve"> на которые было зарегистрировано до 2022 года.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на получение медицинских услуг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досрочное использование семейного капитала на получение медицинских услуг возможно только в государственных организациях здравоохранения;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 xml:space="preserve">на стоматологические услуги (на имплантацию и протезирование зубов) семейный капитал используется по частям – первая часть не должна превышать 50% от суммы договора на оказание услуг, окончательный расчет производится после завершения работ по оказанию услуг. При </w:t>
      </w:r>
      <w:proofErr w:type="spellStart"/>
      <w:r w:rsidRPr="00910AD1">
        <w:rPr>
          <w:rFonts w:ascii="Arial" w:eastAsia="Times New Roman" w:hAnsi="Arial" w:cs="Arial"/>
          <w:color w:val="3C3B3B"/>
          <w:lang w:eastAsia="ru-RU"/>
        </w:rPr>
        <w:t>ортодонтической</w:t>
      </w:r>
      <w:proofErr w:type="spellEnd"/>
      <w:r w:rsidRPr="00910AD1">
        <w:rPr>
          <w:rFonts w:ascii="Arial" w:eastAsia="Times New Roman" w:hAnsi="Arial" w:cs="Arial"/>
          <w:color w:val="3C3B3B"/>
          <w:lang w:eastAsia="ru-RU"/>
        </w:rPr>
        <w:t xml:space="preserve"> коррекции прикуса стоимость </w:t>
      </w:r>
      <w:proofErr w:type="spellStart"/>
      <w:r w:rsidRPr="00910AD1">
        <w:rPr>
          <w:rFonts w:ascii="Arial" w:eastAsia="Times New Roman" w:hAnsi="Arial" w:cs="Arial"/>
          <w:color w:val="3C3B3B"/>
          <w:lang w:eastAsia="ru-RU"/>
        </w:rPr>
        <w:t>мультибондинг</w:t>
      </w:r>
      <w:proofErr w:type="spellEnd"/>
      <w:r w:rsidRPr="00910AD1">
        <w:rPr>
          <w:rFonts w:ascii="Arial" w:eastAsia="Times New Roman" w:hAnsi="Arial" w:cs="Arial"/>
          <w:color w:val="3C3B3B"/>
          <w:lang w:eastAsia="ru-RU"/>
        </w:rPr>
        <w:t>-систем (</w:t>
      </w:r>
      <w:proofErr w:type="spellStart"/>
      <w:r w:rsidRPr="00910AD1">
        <w:rPr>
          <w:rFonts w:ascii="Arial" w:eastAsia="Times New Roman" w:hAnsi="Arial" w:cs="Arial"/>
          <w:color w:val="3C3B3B"/>
          <w:lang w:eastAsia="ru-RU"/>
        </w:rPr>
        <w:t>брекет</w:t>
      </w:r>
      <w:proofErr w:type="spellEnd"/>
      <w:r w:rsidRPr="00910AD1">
        <w:rPr>
          <w:rFonts w:ascii="Arial" w:eastAsia="Times New Roman" w:hAnsi="Arial" w:cs="Arial"/>
          <w:color w:val="3C3B3B"/>
          <w:lang w:eastAsia="ru-RU"/>
        </w:rPr>
        <w:t>-систем) оплачивается разово в полном объеме.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на получение образования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proofErr w:type="gramStart"/>
      <w:r w:rsidRPr="00910AD1">
        <w:rPr>
          <w:rFonts w:ascii="Arial" w:eastAsia="Times New Roman" w:hAnsi="Arial" w:cs="Arial"/>
          <w:color w:val="3C3B3B"/>
          <w:lang w:eastAsia="ru-RU"/>
        </w:rPr>
        <w:t>семейный капитал также используется по частям – в размере, не превышающем стоимость обучения за текущий и предыдущий учебные годы.</w:t>
      </w:r>
      <w:proofErr w:type="gramEnd"/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i/>
          <w:iCs/>
          <w:color w:val="3C3B3B"/>
          <w:lang w:eastAsia="ru-RU"/>
        </w:rPr>
        <w:t>ВАЖНО!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i/>
          <w:iCs/>
          <w:color w:val="3C3B3B"/>
          <w:lang w:eastAsia="ru-RU"/>
        </w:rPr>
        <w:t>Указанные нововведения применяются при принятии ра</w:t>
      </w:r>
      <w:proofErr w:type="gramStart"/>
      <w:r w:rsidRPr="00910AD1">
        <w:rPr>
          <w:rFonts w:ascii="Arial" w:eastAsia="Times New Roman" w:hAnsi="Arial" w:cs="Arial"/>
          <w:i/>
          <w:iCs/>
          <w:color w:val="3C3B3B"/>
          <w:lang w:eastAsia="ru-RU"/>
        </w:rPr>
        <w:t>й(</w:t>
      </w:r>
      <w:proofErr w:type="gramEnd"/>
      <w:r w:rsidRPr="00910AD1">
        <w:rPr>
          <w:rFonts w:ascii="Arial" w:eastAsia="Times New Roman" w:hAnsi="Arial" w:cs="Arial"/>
          <w:i/>
          <w:iCs/>
          <w:color w:val="3C3B3B"/>
          <w:lang w:eastAsia="ru-RU"/>
        </w:rPr>
        <w:t>гор)исполкомами решений о назначении и о досрочном распоряжении средствами семейного капитала, по заявлениям граждан, зарегистрированным с 28 мая 2024 г.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i/>
          <w:iCs/>
          <w:color w:val="3C3B3B"/>
          <w:lang w:eastAsia="ru-RU"/>
        </w:rPr>
        <w:t>По заявлениям граждан о назначении и о досрочном распоряжении средствами семейного капитала, поступившим в ра</w:t>
      </w:r>
      <w:proofErr w:type="gramStart"/>
      <w:r w:rsidRPr="00910AD1">
        <w:rPr>
          <w:rFonts w:ascii="Arial" w:eastAsia="Times New Roman" w:hAnsi="Arial" w:cs="Arial"/>
          <w:i/>
          <w:iCs/>
          <w:color w:val="3C3B3B"/>
          <w:lang w:eastAsia="ru-RU"/>
        </w:rPr>
        <w:t>й(</w:t>
      </w:r>
      <w:proofErr w:type="gramEnd"/>
      <w:r w:rsidRPr="00910AD1">
        <w:rPr>
          <w:rFonts w:ascii="Arial" w:eastAsia="Times New Roman" w:hAnsi="Arial" w:cs="Arial"/>
          <w:i/>
          <w:iCs/>
          <w:color w:val="3C3B3B"/>
          <w:lang w:eastAsia="ru-RU"/>
        </w:rPr>
        <w:t xml:space="preserve">гор)исполкомы до 28 мая, применяется </w:t>
      </w:r>
      <w:r w:rsidRPr="00910AD1">
        <w:rPr>
          <w:rFonts w:ascii="Arial" w:eastAsia="Times New Roman" w:hAnsi="Arial" w:cs="Arial"/>
          <w:i/>
          <w:iCs/>
          <w:color w:val="3C3B3B"/>
          <w:lang w:eastAsia="ru-RU"/>
        </w:rPr>
        <w:lastRenderedPageBreak/>
        <w:t>прежний порядок – семейный капитал назначается и средства семейного капитала используются согласно законодательству, действовавшему до 28 мая 2024 г.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lang w:eastAsia="ru-RU"/>
        </w:rPr>
        <w:t>3) урегулирован порядок возврата в республиканский бюджет необоснованно использованных сре</w:t>
      </w:r>
      <w:proofErr w:type="gramStart"/>
      <w:r w:rsidRPr="00910AD1">
        <w:rPr>
          <w:rFonts w:ascii="Arial" w:eastAsia="Times New Roman" w:hAnsi="Arial" w:cs="Arial"/>
          <w:b/>
          <w:bCs/>
          <w:color w:val="3C3B3B"/>
          <w:lang w:eastAsia="ru-RU"/>
        </w:rPr>
        <w:t>дств в сл</w:t>
      </w:r>
      <w:proofErr w:type="gramEnd"/>
      <w:r w:rsidRPr="00910AD1">
        <w:rPr>
          <w:rFonts w:ascii="Arial" w:eastAsia="Times New Roman" w:hAnsi="Arial" w:cs="Arial"/>
          <w:b/>
          <w:bCs/>
          <w:color w:val="3C3B3B"/>
          <w:lang w:eastAsia="ru-RU"/>
        </w:rPr>
        <w:t>учае нарушения гражданами требований законодательства о семейном капитале (расходование на цели, не предусмотренные законодательством, представление документов с заведомо недостоверными сведениями, сокрытие сведений, влияющих на принятие решения о досрочном распоряжении средствами семейного капитала, и др.).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Для реализации вышеуказанных норм Указа 69 постановлением 364 внесены изменения в постановления Правительства от 24 февраля 2015 г. № 128, от 17 октября 2018 г. № 740 и от 18 сентября 2020 г. № 541: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 xml:space="preserve">для семей, воспитывающих четверых и более детей, которые по каким-либо причинам не назначили семейный капитал после рождения третьего ребенка, установлено право выбора по дате рождения кого из детей </w:t>
      </w:r>
      <w:proofErr w:type="gramStart"/>
      <w:r w:rsidRPr="00910AD1">
        <w:rPr>
          <w:rFonts w:ascii="Arial" w:eastAsia="Times New Roman" w:hAnsi="Arial" w:cs="Arial"/>
          <w:color w:val="3C3B3B"/>
          <w:lang w:eastAsia="ru-RU"/>
        </w:rPr>
        <w:t>определять</w:t>
      </w:r>
      <w:proofErr w:type="gramEnd"/>
      <w:r w:rsidRPr="00910AD1">
        <w:rPr>
          <w:rFonts w:ascii="Arial" w:eastAsia="Times New Roman" w:hAnsi="Arial" w:cs="Arial"/>
          <w:color w:val="3C3B3B"/>
          <w:lang w:eastAsia="ru-RU"/>
        </w:rPr>
        <w:t xml:space="preserve"> размер семейного капитала – третьего или последующего ребенка;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 xml:space="preserve">закреплена обязанность ОАО «АСБ </w:t>
      </w:r>
      <w:proofErr w:type="spellStart"/>
      <w:r w:rsidRPr="00910AD1">
        <w:rPr>
          <w:rFonts w:ascii="Arial" w:eastAsia="Times New Roman" w:hAnsi="Arial" w:cs="Arial"/>
          <w:color w:val="3C3B3B"/>
          <w:lang w:eastAsia="ru-RU"/>
        </w:rPr>
        <w:t>Беларусбанк</w:t>
      </w:r>
      <w:proofErr w:type="spellEnd"/>
      <w:r w:rsidRPr="00910AD1">
        <w:rPr>
          <w:rFonts w:ascii="Arial" w:eastAsia="Times New Roman" w:hAnsi="Arial" w:cs="Arial"/>
          <w:color w:val="3C3B3B"/>
          <w:lang w:eastAsia="ru-RU"/>
        </w:rPr>
        <w:t>» вернуть в республиканский бюджет средства семейного капитала (с процентами) в случаях выявления неправомерного его назначения, и установлены сроки такого возврата;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отменен шестимесячный срок для открытия гражданами вклада (депозита) «Семейный капитал»;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установлен срок для заключения гражданами договора на получение медицинских услуг с использованием семейного капитала – в течение действия заключения ВКК о нуждаемости в их получении.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proofErr w:type="spellStart"/>
      <w:r w:rsidRPr="00910AD1">
        <w:rPr>
          <w:rFonts w:ascii="Arial" w:eastAsia="Times New Roman" w:hAnsi="Arial" w:cs="Arial"/>
          <w:i/>
          <w:iCs/>
          <w:color w:val="3C3B3B"/>
          <w:lang w:eastAsia="ru-RU"/>
        </w:rPr>
        <w:t>Справочно</w:t>
      </w:r>
      <w:proofErr w:type="spellEnd"/>
      <w:r w:rsidRPr="00910AD1">
        <w:rPr>
          <w:rFonts w:ascii="Arial" w:eastAsia="Times New Roman" w:hAnsi="Arial" w:cs="Arial"/>
          <w:i/>
          <w:iCs/>
          <w:color w:val="3C3B3B"/>
          <w:lang w:eastAsia="ru-RU"/>
        </w:rPr>
        <w:t>. Граждане могут обращаться в банк для перечисления средств семейного капитала на медицинские услуги – в течение двух лет со дня подачи в ра</w:t>
      </w:r>
      <w:proofErr w:type="gramStart"/>
      <w:r w:rsidRPr="00910AD1">
        <w:rPr>
          <w:rFonts w:ascii="Arial" w:eastAsia="Times New Roman" w:hAnsi="Arial" w:cs="Arial"/>
          <w:i/>
          <w:iCs/>
          <w:color w:val="3C3B3B"/>
          <w:lang w:eastAsia="ru-RU"/>
        </w:rPr>
        <w:t>й(</w:t>
      </w:r>
      <w:proofErr w:type="gramEnd"/>
      <w:r w:rsidRPr="00910AD1">
        <w:rPr>
          <w:rFonts w:ascii="Arial" w:eastAsia="Times New Roman" w:hAnsi="Arial" w:cs="Arial"/>
          <w:i/>
          <w:iCs/>
          <w:color w:val="3C3B3B"/>
          <w:lang w:eastAsia="ru-RU"/>
        </w:rPr>
        <w:t>гор)исполком заявления о досрочном распоряжении средствами семейного капитала, при этом договор на получение таких услуг с государственной организацией здравоохранения должен быть заключен в течение срока действия заключения ВКК о нуждаемости в получении этих услуг – в пределах одного года;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установлен единый срок возврата на депозитные счета граждан неиспользованных средств семейного капитала – 10 рабочих дней, а на улучшение жилищных условий – 3 месяца;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закреплена обязанность ра</w:t>
      </w:r>
      <w:proofErr w:type="gramStart"/>
      <w:r w:rsidRPr="00910AD1">
        <w:rPr>
          <w:rFonts w:ascii="Arial" w:eastAsia="Times New Roman" w:hAnsi="Arial" w:cs="Arial"/>
          <w:color w:val="3C3B3B"/>
          <w:lang w:eastAsia="ru-RU"/>
        </w:rPr>
        <w:t>й(</w:t>
      </w:r>
      <w:proofErr w:type="gramEnd"/>
      <w:r w:rsidRPr="00910AD1">
        <w:rPr>
          <w:rFonts w:ascii="Arial" w:eastAsia="Times New Roman" w:hAnsi="Arial" w:cs="Arial"/>
          <w:color w:val="3C3B3B"/>
          <w:lang w:eastAsia="ru-RU"/>
        </w:rPr>
        <w:t>гор)исполкомов осуществлять мониторинг использования гражданами семейного капитала по всем направлениям и контролировать возврат банком в республиканский бюджет средств семейного капитала по неправомерно принятым решениям;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lang w:eastAsia="ru-RU"/>
        </w:rPr>
        <w:t>дополнен перечень запрашиваемых документов (в постановлении 541) и внесены изменения в формы заявлений и решений о назначении и досрочном распоряжении средствами семейного капитала (в постановлении 128).</w:t>
      </w:r>
    </w:p>
    <w:p w:rsidR="00910AD1" w:rsidRPr="00910AD1" w:rsidRDefault="00910AD1" w:rsidP="00910A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lang w:eastAsia="ru-RU"/>
        </w:rPr>
        <w:t>Постановление 364 и Указ 69 вступают в силу с 28 мая 2024 г.</w:t>
      </w:r>
    </w:p>
    <w:p w:rsidR="00910AD1" w:rsidRPr="00910AD1" w:rsidRDefault="00756B02" w:rsidP="0091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B3B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>Семейный капитал – единовременная государственная поддержка многодетных семей в форме безналичных денежных средств.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lastRenderedPageBreak/>
        <w:t> </w:t>
      </w:r>
    </w:p>
    <w:tbl>
      <w:tblPr>
        <w:tblW w:w="4600" w:type="pct"/>
        <w:tblInd w:w="7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3175"/>
        <w:gridCol w:w="3788"/>
      </w:tblGrid>
      <w:tr w:rsidR="00910AD1" w:rsidRPr="00910AD1" w:rsidTr="00910AD1">
        <w:tc>
          <w:tcPr>
            <w:tcW w:w="2210" w:type="dxa"/>
            <w:tcBorders>
              <w:top w:val="single" w:sz="8" w:space="0" w:color="1D263D"/>
              <w:left w:val="single" w:sz="8" w:space="0" w:color="1D263D"/>
              <w:bottom w:val="single" w:sz="8" w:space="0" w:color="1D263D"/>
              <w:right w:val="single" w:sz="8" w:space="0" w:color="1D263D"/>
            </w:tcBorders>
            <w:shd w:val="clear" w:color="auto" w:fill="F4F3F2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single" w:sz="8" w:space="0" w:color="1D263D"/>
              <w:left w:val="nil"/>
              <w:bottom w:val="single" w:sz="8" w:space="0" w:color="1D263D"/>
              <w:right w:val="single" w:sz="8" w:space="0" w:color="1D263D"/>
            </w:tcBorders>
            <w:shd w:val="clear" w:color="auto" w:fill="F4F3F2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0AD1" w:rsidRPr="00910AD1" w:rsidRDefault="00910AD1" w:rsidP="0091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 рождении (усыновлении, удочерении) третьего или последующих детей</w:t>
            </w:r>
          </w:p>
          <w:p w:rsidR="00910AD1" w:rsidRPr="00910AD1" w:rsidRDefault="00910AD1" w:rsidP="0091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2015 - 2019 годах</w:t>
            </w:r>
          </w:p>
        </w:tc>
        <w:tc>
          <w:tcPr>
            <w:tcW w:w="3820" w:type="dxa"/>
            <w:tcBorders>
              <w:top w:val="single" w:sz="8" w:space="0" w:color="1D263D"/>
              <w:left w:val="nil"/>
              <w:bottom w:val="single" w:sz="8" w:space="0" w:color="1D263D"/>
              <w:right w:val="single" w:sz="8" w:space="0" w:color="1D263D"/>
            </w:tcBorders>
            <w:shd w:val="clear" w:color="auto" w:fill="F4F3F2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0AD1" w:rsidRPr="00910AD1" w:rsidRDefault="00910AD1" w:rsidP="0091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 рождении (усыновлении, удочерении) третьего или последующих детей</w:t>
            </w:r>
          </w:p>
          <w:p w:rsidR="00910AD1" w:rsidRPr="00910AD1" w:rsidRDefault="00910AD1" w:rsidP="0091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 2020 года*</w:t>
            </w:r>
          </w:p>
        </w:tc>
      </w:tr>
      <w:tr w:rsidR="00910AD1" w:rsidRPr="00910AD1" w:rsidTr="00910AD1">
        <w:tc>
          <w:tcPr>
            <w:tcW w:w="2210" w:type="dxa"/>
            <w:tcBorders>
              <w:top w:val="nil"/>
              <w:left w:val="single" w:sz="8" w:space="0" w:color="1D263D"/>
              <w:bottom w:val="single" w:sz="8" w:space="0" w:color="1D263D"/>
              <w:right w:val="single" w:sz="8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семейного капитала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1D263D"/>
              <w:right w:val="single" w:sz="8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10 000</w:t>
            </w:r>
          </w:p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долларов США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1D263D"/>
              <w:right w:val="single" w:sz="8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 – 22 500 рублей</w:t>
            </w:r>
          </w:p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год- 23 737,50 рублей</w:t>
            </w:r>
          </w:p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 – 25 995 рублей</w:t>
            </w:r>
          </w:p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 – 29 950 рублей</w:t>
            </w:r>
          </w:p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 - 31 480 рублей</w:t>
            </w:r>
          </w:p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*Размер семейного капитала подлежит ежегодной индексации нарастающим итогом на величину индекса потребительских цен. Применяется индекс потребительских цен за предыдущий год по отношению к предшествующему ему году.</w:t>
            </w:r>
          </w:p>
        </w:tc>
      </w:tr>
    </w:tbl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 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proofErr w:type="gramStart"/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>Кому</w:t>
      </w:r>
      <w:proofErr w:type="gramEnd"/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 xml:space="preserve"> и в </w:t>
      </w:r>
      <w:proofErr w:type="gramStart"/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>каком</w:t>
      </w:r>
      <w:proofErr w:type="gramEnd"/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 xml:space="preserve"> размере назначается семейный капитал?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>Семейный капитал назначается при рождении (усыновлении, удочерении) третьего и последующих детей в период с 1 января 2015 года по 31 декабря 2024 года.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>Право на его назначение имеют граждане Республики Беларусь, постоянно проживающие в Республике Беларусь: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мать (мачеха) в полной семье;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родитель в неполной семье;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усыновитель (</w:t>
      </w:r>
      <w:proofErr w:type="spell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удочеритель</w:t>
      </w:r>
      <w:proofErr w:type="spellEnd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);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отец (отчим) в полной семье, если мать (мачеха) не имеет права на назначение семейного капитала.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Состав семьи и размер семейного капитала определяется на дату рождения, в случае усыновления (удочерения) – на дату усыновления (удочерения) третьего или последующих детей, при рождении (усыновлении, удочерении) которых семья приобрела право на назначение семейного капитала.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ВАЖНО! Право на предоставление семейного капитала может быть реализовано семьей один раз.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>Какие документы необходимы?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Вместе с заявлением о назначении семейного капитала гражданином представляются документы и (или) сведения, предусмотренные в пункте 2.46 перечня административных процедур, осуществляемых государственными органами и иными организациями по заявлениям граждан: 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паспорт или идентификационная карта гражданина Республики Беларусь;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свидетельства о рождении и (или) документы, удостоверяющие личность, всех несовершеннолетних детей, учитываемых в составе семьи;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lastRenderedPageBreak/>
        <w:t>свидетельство о браке и документ, удостоверяющий личность супруга (супруги), — для полных семей;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 — для неполных семей;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выписка из решения суда об усыновлении (удочерении) — для усыновителей (</w:t>
      </w:r>
      <w:proofErr w:type="spell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удочерителей</w:t>
      </w:r>
      <w:proofErr w:type="spellEnd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) ребенка (детей);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 xml:space="preserve">Соглашение о детях, копия решения суда о расторжении брака (выписка из решения), Брачный договор, определяющие родителя, с которым проживает ребенок (дети),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судебном </w:t>
      </w:r>
      <w:proofErr w:type="gram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приказе</w:t>
      </w:r>
      <w:proofErr w:type="gramEnd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 xml:space="preserve"> о взыскании алиментов, Соглашение о содержании своих несовершеннолетних и (или) нуждающихся в помощи нетрудоспособных совершеннолетних </w:t>
      </w:r>
      <w:proofErr w:type="gram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детей, свидетельство о смерти второго родителя, справка органа, регистрирующего акты гражданского состояния, содержащая сведения из записи акта о рождении (если запись об отце в записи акта о рождении ребенка произведена на основании заявления матери, не состоящей в браке), или другие документы, подтверждающие факт воспитания ребенка (детей) в семье одного из родителей, — в случае необходимости подтверждения воспитания ребенка (детей) в семье</w:t>
      </w:r>
      <w:proofErr w:type="gramEnd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 xml:space="preserve"> одного из родителей;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</w:t>
      </w:r>
      <w:proofErr w:type="spell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удочерителя</w:t>
      </w:r>
      <w:proofErr w:type="spellEnd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) на дату обращения за назначением семейного капитала и не менее 6 месяцев в общей сложности из последних 12 месяцев перед месяцем обращения.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В течение 5 календарных дней со дня поступления заявления о назначении семейного капитала запрашиваются: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proofErr w:type="gram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справка (справки) о занимаемом в данном населенном пункте жилом помещении, месте жительства и составе семьи (с указанием сведений о месте жительства (месте пребывания) и составе семьи) — на всех членов семьи, постоянно проживающих в Республике Беларусь (граждан Республики Беларусь, зарегистрированных по месту жительства (месту пребывания) в Республике Беларусь, иностранных граждан и лиц без гражданства, зарегистрированных по месту жительства в Республике Беларусь);</w:t>
      </w:r>
      <w:proofErr w:type="gramEnd"/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proofErr w:type="gram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(детей), установлении над ребенком (детьми) опеки (попечительства);</w:t>
      </w:r>
      <w:proofErr w:type="gramEnd"/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proofErr w:type="gram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сведения о признании ребенка (детей) находящимся в социально опасном положении, об отобрании ребенка (детей) у родителей по решению комиссии по делам несовершеннолетних городского, районного исполнительного комитета, местной администрации района в городе или органа опеки и попечительства;</w:t>
      </w:r>
      <w:proofErr w:type="gramEnd"/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proofErr w:type="gram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 для выдачи удостоверения многодетной семьи) – если документально не</w:t>
      </w:r>
      <w:proofErr w:type="gramEnd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 xml:space="preserve"> определено место проживания детей с одним из родителей и не установлены алименты на содержание детей.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>Куда обратиться за назначением семейного капитала?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lastRenderedPageBreak/>
        <w:t>За назначением семейного капитала граждане вправе обратиться в местный исполнительный и распорядительный орган в соответствии с регистрацией по его месту жительства (месту пребывания).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Максимальный срок осуществления административной процедуры – 1 месяц со дня подачи заявления.</w:t>
      </w:r>
    </w:p>
    <w:p w:rsidR="00910AD1" w:rsidRPr="00910AD1" w:rsidRDefault="00756B02" w:rsidP="0091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B3B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>Направления досрочного использования средств семейного капитала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br/>
      </w:r>
    </w:p>
    <w:tbl>
      <w:tblPr>
        <w:tblW w:w="9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265"/>
        <w:gridCol w:w="5320"/>
      </w:tblGrid>
      <w:tr w:rsidR="00910AD1" w:rsidRPr="00910AD1" w:rsidTr="00910AD1">
        <w:tc>
          <w:tcPr>
            <w:tcW w:w="2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3F2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Строительство (реконструкцию), приобретение жилого помещения, приобретение доли (долей) в праве собственности на них,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членом (членами) семьи.</w:t>
            </w:r>
          </w:p>
        </w:tc>
        <w:tc>
          <w:tcPr>
            <w:tcW w:w="22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F3F2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Получение на платной основе членом (членами) семьи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Беларуси.</w:t>
            </w: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F3F2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получение членом (членами) семьи платных медицинских услуг, оказываемых государственными организациями здравоохранения:</w:t>
            </w:r>
          </w:p>
        </w:tc>
      </w:tr>
      <w:tr w:rsidR="00910AD1" w:rsidRPr="00910AD1" w:rsidTr="00910AD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AD1" w:rsidRPr="00910AD1" w:rsidRDefault="00910AD1" w:rsidP="0091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AD1" w:rsidRPr="00910AD1" w:rsidRDefault="00910AD1" w:rsidP="0091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онкологии, ортопедии и (или) иных лекарственных средств вместо включенных в Республиканский формуляр лекарственных средств;</w:t>
            </w:r>
          </w:p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стоматологические услуги (протезирование зубов, дентальная имплантация с последующим протезированием, </w:t>
            </w:r>
            <w:proofErr w:type="spellStart"/>
            <w:r w:rsidRPr="00910A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910A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коррекция прикуса);</w:t>
            </w:r>
          </w:p>
          <w:p w:rsidR="00910AD1" w:rsidRPr="00910AD1" w:rsidRDefault="00910AD1" w:rsidP="0091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членом (членами) семьи либо члену (членам) семьи, которые являются инвалидами, в том числе детьми-инвалидами в возрасте до 18 лет, с нарушениями органов зрения, опорно-двигательного аппарата, товаров, предназначенных для социальной реабилитации и интеграции инвалидов в общество, по перечню.</w:t>
            </w:r>
          </w:p>
        </w:tc>
      </w:tr>
    </w:tbl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>ВАЖНО!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Средства семейного капитала </w:t>
      </w:r>
      <w:r w:rsidRPr="00910AD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не могут быть использованы досрочно</w:t>
      </w: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 на иные цели: погашение кредитов, выданных на потребительские нужды; ремонт жилых помещений; приобретение мебели, машин и др.</w:t>
      </w:r>
    </w:p>
    <w:p w:rsidR="00910AD1" w:rsidRPr="00910AD1" w:rsidRDefault="00756B02" w:rsidP="0091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B3B"/>
          <w:sz w:val="24"/>
          <w:szCs w:val="24"/>
          <w:lang w:eastAsia="ru-RU"/>
        </w:rPr>
        <w:lastRenderedPageBreak/>
        <w:pict>
          <v:rect id="_x0000_i1028" style="width:0;height:0" o:hralign="center" o:hrstd="t" o:hr="t" fillcolor="#a0a0a0" stroked="f"/>
        </w:pic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>Куда и кто может обратиться за досрочным использованием семейного капитала?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proofErr w:type="gram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За реализацией права на распоряжение средствами семейного капитала (в том числе досрочное) граждане обращаются в районный, городской (городов областного и районного подчинения) исполнительный комитет, местную администрацию района в городе по месту назначения семейного капитала или в соответствии с регистрацией по месту жительства (месту пребывания).</w:t>
      </w:r>
      <w:proofErr w:type="gramEnd"/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>Право на досрочное распоряжение средствами семейного капитала предоставляется лицу, которому назначен семейный капитал, при соблюдении следующих условий: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лицо, которому назначен семейный капитал, учитывается в составе семьи на дату подачи заявления о досрочном распоряжении средствами семейного капитала и имеет возможность обратиться;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трудоспособный отец (отчим) в полной семье, трудоспособный родитель в неполной семье, усыновитель (</w:t>
      </w:r>
      <w:proofErr w:type="spell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удочеритель</w:t>
      </w:r>
      <w:proofErr w:type="spellEnd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) являются занятыми на дату подачи заявления о досрочном распоряжении средствами семейного капитала и не менее 12 месяцев в общей сложности из последних 24 месяцев перед месяцем, в котором подано такое заявление;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proofErr w:type="gram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 xml:space="preserve">ребенок (дети) не признан (не признаны) находящимся (находящимися) в социально опасном положении, не отобран (не отобраны) по решению суда, органа опеки и попечительства, комиссии по делам несовершеннолетних, и родитель (усыновитель, </w:t>
      </w:r>
      <w:proofErr w:type="spell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удочеритель</w:t>
      </w:r>
      <w:proofErr w:type="spellEnd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), обратившийся за досрочным распоряжением средствами семейного капитала, не лишен в отношении ребенка (детей) родительских прав (не принято решение суда об отмене усыновления, удочерения) — если лицо, обратившееся за досрочным распоряжением</w:t>
      </w:r>
      <w:proofErr w:type="gramEnd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 xml:space="preserve"> средствами семейного капитала, является родителем (усыновителем, </w:t>
      </w:r>
      <w:proofErr w:type="spell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удочерителем</w:t>
      </w:r>
      <w:proofErr w:type="spellEnd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).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 xml:space="preserve">Право на распоряжение средствами семейного капитала предоставляется при условии открытия в подразделении ОАО «АСБ </w:t>
      </w:r>
      <w:proofErr w:type="spell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Беларусбанк</w:t>
      </w:r>
      <w:proofErr w:type="spellEnd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» счета по учету вклада (депозита) «Семейный капитал».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>Кто учитывается в составе семьи при досрочном использовании семейного капитала?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Право предоставляется гражданам, относящимся к членам семьи, которые учитываются в составе семьи на дату подачи заявления о распоряжении средствами семейного капитала (в том числе досрочном).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>Учитываются: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мать (мачеха), отец (отчим), усыновитель (</w:t>
      </w:r>
      <w:proofErr w:type="spell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удочеритель</w:t>
      </w:r>
      <w:proofErr w:type="spellEnd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) (далее – родители), учтенные в составе семьи при назначении семейного капитала, а также их супруги, с которыми они состоят в браке на дату подачи заявления о распоряжении средствами семейного капитала (в том числе досрочном) и имеют совместного ребенка (детей);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дети, учтенные в составе семьи при назначении семейного капитала, а также дети, рожденные (усыновленные, удочеренные), возвращенные в семью (в связи с их отобранием без лишения родительских прав или восстановлением в родительских правах) после назначения семейного капитала.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>Не учитываются: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лица в случае их смерти, признания безвестно отсутствующими, объявления умершими;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proofErr w:type="gram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 xml:space="preserve">родители, учтенные в составе семьи при назначении семейного капитала, не проживающие в семье в связи с расторжением брака до достижения младшим ребенком возраста 18 лет, если после расторжения брака ни один из детей, </w:t>
      </w: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lastRenderedPageBreak/>
        <w:t>учтенных в составе семьи при назначении семейного капитала, не воспитывается (не воспитывался до достижения им возраста 18 лет) в семьях этих лиц;</w:t>
      </w:r>
      <w:proofErr w:type="gramEnd"/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лица, имеющие не снятую или не погашенную в установленном порядке судимость за совершение умышленных тяжких или особо тяжких преступлений против человека;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proofErr w:type="gram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лица в случаях лишения их родительских прав, отобрания у них ребенка (детей) по решению суда, отмены усыновления (удочерения) ребенка (детей) — в отношении детей, учтенных в составе семьи при назначении семейного капитала и (или) родившихся (усыновленных, удочеренных) впоследствии.</w:t>
      </w:r>
      <w:proofErr w:type="gramEnd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 xml:space="preserve"> Такие лица не учитываются в составе семьи, если на дату подачи заявления о распоряжении средствами семейного капитала (в том числе </w:t>
      </w:r>
      <w:proofErr w:type="gram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 xml:space="preserve">досрочном) </w:t>
      </w:r>
      <w:proofErr w:type="gramEnd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они не восстановлены в родительских правах, ребенок (дети) не возвращен (не возвращены) им по решению суда.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b/>
          <w:bCs/>
          <w:color w:val="3C3B3B"/>
          <w:sz w:val="24"/>
          <w:szCs w:val="24"/>
          <w:lang w:eastAsia="ru-RU"/>
        </w:rPr>
        <w:t> Какие документы необходимы?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Вместе с заявлением о досрочном использовании семейного капитала гражданином представляются документы и (или) сведения, указанные в пунктах 2.47 перечня административных процедур, осуществляемых государственными органами и иными организациями по заявлениям граждан</w:t>
      </w:r>
      <w:proofErr w:type="gramStart"/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 .</w:t>
      </w:r>
      <w:proofErr w:type="gramEnd"/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Районными, городскими исполнительными комитетами в кратчайший срок, но не позднее пяти календарных дней со дня регистрации заявления о распоряжении средствами семейного капитала (в том числе досрочном) запрашиваются документы и (или) сведения, предусмотренные в пунктах 51-54 приложения к постановлению Совета Министров Республики Беларусь от 18 сентября 2020 г. № 541.</w:t>
      </w:r>
    </w:p>
    <w:p w:rsidR="00910AD1" w:rsidRPr="00910AD1" w:rsidRDefault="00910AD1" w:rsidP="009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910AD1">
        <w:rPr>
          <w:rFonts w:ascii="Arial" w:eastAsia="Times New Roman" w:hAnsi="Arial" w:cs="Arial"/>
          <w:color w:val="3C3B3B"/>
          <w:sz w:val="24"/>
          <w:szCs w:val="24"/>
          <w:lang w:eastAsia="ru-RU"/>
        </w:rPr>
        <w:t>Максимальный срок осуществления административной процедуры – 1 месяц со дня подачи заявления.</w:t>
      </w:r>
    </w:p>
    <w:p w:rsidR="00756B02" w:rsidRDefault="00756B02" w:rsidP="00756B02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33771"/>
        </w:rPr>
      </w:pPr>
      <w:r>
        <w:rPr>
          <w:rFonts w:ascii="Arial" w:hAnsi="Arial" w:cs="Arial"/>
          <w:b w:val="0"/>
          <w:bCs w:val="0"/>
          <w:color w:val="133771"/>
        </w:rPr>
        <w:t>Нормативные документы</w:t>
      </w:r>
    </w:p>
    <w:p w:rsidR="00756B02" w:rsidRDefault="00756B02" w:rsidP="00756B02">
      <w:pPr>
        <w:shd w:val="clear" w:color="auto" w:fill="FFFFFF"/>
        <w:jc w:val="both"/>
        <w:rPr>
          <w:rFonts w:ascii="Times New Roman" w:hAnsi="Times New Roman" w:cs="Times New Roman"/>
          <w:color w:val="3C3B3B"/>
        </w:rPr>
      </w:pPr>
      <w:hyperlink r:id="rId5" w:history="1">
        <w:r>
          <w:rPr>
            <w:rStyle w:val="a3"/>
            <w:rFonts w:ascii="Arial" w:hAnsi="Arial" w:cs="Arial"/>
            <w:color w:val="133771"/>
            <w:u w:val="none"/>
          </w:rPr>
          <w:t>Постановление совета министров от 23 мая 2024 год № 364 «Об изменении постановлений Совета Министров Республики Беларусь»</w:t>
        </w:r>
      </w:hyperlink>
    </w:p>
    <w:p w:rsidR="00756B02" w:rsidRDefault="00756B02" w:rsidP="00756B02">
      <w:pPr>
        <w:shd w:val="clear" w:color="auto" w:fill="FFFFFF"/>
        <w:jc w:val="both"/>
        <w:rPr>
          <w:color w:val="3C3B3B"/>
        </w:rPr>
      </w:pPr>
      <w:r>
        <w:rPr>
          <w:rFonts w:ascii="Arial" w:hAnsi="Arial" w:cs="Arial"/>
          <w:color w:val="3C3B3B"/>
        </w:rPr>
        <w:t> </w:t>
      </w:r>
    </w:p>
    <w:p w:rsidR="00756B02" w:rsidRDefault="00756B02" w:rsidP="00756B02">
      <w:pPr>
        <w:shd w:val="clear" w:color="auto" w:fill="FFFFFF"/>
        <w:jc w:val="both"/>
        <w:rPr>
          <w:color w:val="3C3B3B"/>
        </w:rPr>
      </w:pPr>
      <w:hyperlink r:id="rId6" w:history="1">
        <w:r>
          <w:rPr>
            <w:rStyle w:val="a3"/>
            <w:rFonts w:ascii="Arial" w:hAnsi="Arial" w:cs="Arial"/>
            <w:color w:val="133771"/>
            <w:u w:val="none"/>
          </w:rPr>
          <w:t>ПОСТАНОВЛЕНИЕ СОВЕТА МИНИСТРОВ РЕСПУБЛИКИ БЕЛАРУСЬ 24 февраля 2015 г. № 128 «ОБ УТВЕРЖДЕНИИ ПОЛОЖЕНИЯ О ПОРЯДКЕ И УСЛОВИЯХ НАЗНАЧЕНИЯ, ФИНАНСИРОВАНИЯ (ПЕРЕЧИСЛЕНИЯ), РАСПОРЯЖЕНИЯ И ИСПОЛЬЗОВАНИЯ СРЕДСТВ СЕМЕЙНОГО КАПИТАЛА»</w:t>
        </w:r>
      </w:hyperlink>
    </w:p>
    <w:p w:rsidR="00756B02" w:rsidRDefault="00756B02" w:rsidP="00756B02">
      <w:pPr>
        <w:shd w:val="clear" w:color="auto" w:fill="FFFFFF"/>
        <w:jc w:val="both"/>
        <w:rPr>
          <w:color w:val="3C3B3B"/>
        </w:rPr>
      </w:pPr>
      <w:r>
        <w:rPr>
          <w:rFonts w:ascii="Arial" w:hAnsi="Arial" w:cs="Arial"/>
          <w:color w:val="3C3B3B"/>
        </w:rPr>
        <w:t> </w:t>
      </w:r>
    </w:p>
    <w:p w:rsidR="00756B02" w:rsidRDefault="00756B02" w:rsidP="00756B02">
      <w:pPr>
        <w:shd w:val="clear" w:color="auto" w:fill="FFFFFF"/>
        <w:jc w:val="both"/>
        <w:rPr>
          <w:color w:val="3C3B3B"/>
        </w:rPr>
      </w:pPr>
      <w:hyperlink r:id="rId7" w:history="1">
        <w:r>
          <w:rPr>
            <w:rStyle w:val="a3"/>
            <w:rFonts w:ascii="Arial" w:hAnsi="Arial" w:cs="Arial"/>
            <w:color w:val="133771"/>
            <w:u w:val="none"/>
          </w:rPr>
          <w:t>УКАЗ ПРЕЗИДЕНТА РЕСПУБЛИКИ БЕЛАРУСЬ 23 февраля 2024 г. № 69 «Об изменении указов Президента Республики Беларусь»</w:t>
        </w:r>
      </w:hyperlink>
    </w:p>
    <w:p w:rsidR="00756B02" w:rsidRDefault="00756B02" w:rsidP="00756B02">
      <w:pPr>
        <w:shd w:val="clear" w:color="auto" w:fill="FFFFFF"/>
        <w:jc w:val="both"/>
        <w:rPr>
          <w:color w:val="3C3B3B"/>
        </w:rPr>
      </w:pPr>
      <w:r>
        <w:rPr>
          <w:rFonts w:ascii="Arial" w:hAnsi="Arial" w:cs="Arial"/>
          <w:color w:val="3C3B3B"/>
        </w:rPr>
        <w:t> </w:t>
      </w:r>
    </w:p>
    <w:p w:rsidR="00756B02" w:rsidRDefault="00756B02" w:rsidP="00756B02">
      <w:pPr>
        <w:shd w:val="clear" w:color="auto" w:fill="FFFFFF"/>
        <w:jc w:val="both"/>
        <w:rPr>
          <w:color w:val="3C3B3B"/>
        </w:rPr>
      </w:pPr>
      <w:hyperlink r:id="rId8" w:history="1">
        <w:r>
          <w:rPr>
            <w:rStyle w:val="a3"/>
            <w:rFonts w:ascii="Arial" w:hAnsi="Arial" w:cs="Arial"/>
            <w:color w:val="133771"/>
            <w:u w:val="none"/>
          </w:rPr>
          <w:t>УКАЗ ПРЕЗИДЕНТА РЕСПУБЛИКИ БЕЛАРУСЬ 9 декабря 2014 г. № 572 «О ДОПОЛНИТЕЛЬНЫХ МЕРАХ ГОСУДАРСТВЕННОЙ ПОДДЕРЖКИ СЕМЕЙ, ВОСПИТЫВАЮЩИХ ДЕТЕЙ»</w:t>
        </w:r>
      </w:hyperlink>
    </w:p>
    <w:p w:rsidR="00756B02" w:rsidRDefault="00756B02" w:rsidP="00756B02">
      <w:pPr>
        <w:shd w:val="clear" w:color="auto" w:fill="FFFFFF"/>
        <w:jc w:val="both"/>
        <w:rPr>
          <w:color w:val="3C3B3B"/>
        </w:rPr>
      </w:pPr>
      <w:r>
        <w:rPr>
          <w:rFonts w:ascii="Arial" w:hAnsi="Arial" w:cs="Arial"/>
          <w:color w:val="3C3B3B"/>
        </w:rPr>
        <w:t> </w:t>
      </w:r>
    </w:p>
    <w:p w:rsidR="00756B02" w:rsidRPr="00910AD1" w:rsidRDefault="00756B02" w:rsidP="00756B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3"/>
            <w:rFonts w:ascii="Arial" w:hAnsi="Arial" w:cs="Arial"/>
            <w:color w:val="133771"/>
            <w:u w:val="none"/>
          </w:rPr>
          <w:t>УКАЗ ПРЕЗИДЕНТА РЕСПУБЛИКИ БЕЛАРУСЬ 18 сентября 2019 г. № 345 «О СЕМЕЙНОМ КАПИТАЛЕ»</w:t>
        </w:r>
      </w:hyperlink>
      <w:bookmarkStart w:id="0" w:name="_GoBack"/>
      <w:bookmarkEnd w:id="0"/>
    </w:p>
    <w:sectPr w:rsidR="00756B02" w:rsidRPr="0091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D1"/>
    <w:rsid w:val="00023F92"/>
    <w:rsid w:val="00364CA8"/>
    <w:rsid w:val="00437885"/>
    <w:rsid w:val="00471649"/>
    <w:rsid w:val="00756B02"/>
    <w:rsid w:val="00910AD1"/>
    <w:rsid w:val="00A07240"/>
    <w:rsid w:val="00AD5D34"/>
    <w:rsid w:val="00DB38C0"/>
    <w:rsid w:val="00F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6B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6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nkovichi.gov.by/uploads/files/Ukaz-Prezidenta-Respubliki-Belarus-ot-09.12.2014-N-57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linkovichi.gov.by/uploads/files/UKAZ-23-fevralja-2024-g.-69-IZMENENIJa-v-semejnyj-kapital-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linkovichi.gov.by/uploads/files/Postanovlenie-Soveta-Ministrov-Respubliki-Belarus-ot-24.02.2015-N-128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alinkovichi.gov.by/uploads/files/Postanovlenie-Soveta-Ministrov-Respubliki-Belarus-ot-23.05.2024-364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linkovichi.gov.by/uploads/files/Ukaz-Prezidenta-Respubliki-Belarus-ot-18.09.2019-N-34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бохонко</dc:creator>
  <cp:lastModifiedBy>бохонко</cp:lastModifiedBy>
  <cp:revision>3</cp:revision>
  <dcterms:created xsi:type="dcterms:W3CDTF">2024-06-18T08:43:00Z</dcterms:created>
  <dcterms:modified xsi:type="dcterms:W3CDTF">2024-06-18T08:52:00Z</dcterms:modified>
</cp:coreProperties>
</file>