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5A" w:rsidRDefault="00BB555A" w:rsidP="00C4405D">
      <w:pPr>
        <w:autoSpaceDE w:val="0"/>
        <w:autoSpaceDN w:val="0"/>
        <w:adjustRightInd w:val="0"/>
        <w:jc w:val="right"/>
        <w:rPr>
          <w:sz w:val="30"/>
          <w:szCs w:val="30"/>
        </w:rPr>
      </w:pPr>
    </w:p>
    <w:p w:rsidR="00BE48C5" w:rsidRDefault="00BE48C5" w:rsidP="00BE48C5">
      <w:pPr>
        <w:pStyle w:val="2"/>
        <w:textAlignment w:val="baseline"/>
        <w:rPr>
          <w:lang w:val="be-BY"/>
        </w:rPr>
      </w:pPr>
    </w:p>
    <w:p w:rsidR="00BE48C5" w:rsidRDefault="00BE48C5" w:rsidP="00D617C8">
      <w:pPr>
        <w:pStyle w:val="2"/>
        <w:jc w:val="center"/>
        <w:textAlignment w:val="baseline"/>
      </w:pPr>
      <w:r>
        <w:rPr>
          <w:i w:val="0"/>
        </w:rPr>
        <w:t>МОЗЫРСКИЙ РАЙОННЫЙ СОВЕТ ДЕПУТАТОВ</w:t>
      </w:r>
    </w:p>
    <w:p w:rsidR="00BE48C5" w:rsidRDefault="00BE48C5" w:rsidP="00D617C8">
      <w:pPr>
        <w:jc w:val="center"/>
        <w:rPr>
          <w:sz w:val="30"/>
          <w:szCs w:val="30"/>
        </w:rPr>
      </w:pPr>
    </w:p>
    <w:p w:rsidR="00BE48C5" w:rsidRDefault="00BE48C5" w:rsidP="00D617C8">
      <w:pPr>
        <w:jc w:val="center"/>
        <w:rPr>
          <w:sz w:val="30"/>
          <w:szCs w:val="30"/>
        </w:rPr>
      </w:pPr>
      <w:r>
        <w:rPr>
          <w:sz w:val="30"/>
          <w:szCs w:val="30"/>
        </w:rPr>
        <w:t>РЕШЕНИЕ</w:t>
      </w:r>
    </w:p>
    <w:p w:rsidR="00BE48C5" w:rsidRDefault="00BE48C5" w:rsidP="00BE48C5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textAlignment w:val="baseline"/>
      </w:pPr>
    </w:p>
    <w:p w:rsidR="00BE48C5" w:rsidRDefault="00BE48C5" w:rsidP="00BE48C5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textAlignment w:val="baseline"/>
      </w:pPr>
      <w:r>
        <w:rPr>
          <w:i w:val="0"/>
        </w:rPr>
        <w:t xml:space="preserve">19 сентября 2023 г.  № </w:t>
      </w:r>
      <w:r>
        <w:rPr>
          <w:i w:val="0"/>
          <w:lang w:val="en-US"/>
        </w:rPr>
        <w:t>3</w:t>
      </w:r>
      <w:r>
        <w:rPr>
          <w:i w:val="0"/>
        </w:rPr>
        <w:t>88</w:t>
      </w:r>
      <w:r>
        <w:rPr>
          <w:i w:val="0"/>
          <w:lang w:val="be-BY"/>
        </w:rPr>
        <w:t xml:space="preserve">   </w:t>
      </w:r>
    </w:p>
    <w:p w:rsidR="00BE48C5" w:rsidRDefault="00BE48C5" w:rsidP="00BE48C5">
      <w:pPr>
        <w:pStyle w:val="2"/>
        <w:tabs>
          <w:tab w:val="left" w:pos="2115"/>
        </w:tabs>
        <w:suppressAutoHyphens/>
        <w:overflowPunct w:val="0"/>
        <w:autoSpaceDE w:val="0"/>
        <w:textAlignment w:val="baseline"/>
        <w:rPr>
          <w:sz w:val="18"/>
          <w:szCs w:val="18"/>
          <w:lang w:val="be-BY"/>
        </w:rPr>
      </w:pPr>
      <w:r>
        <w:rPr>
          <w:sz w:val="8"/>
          <w:szCs w:val="8"/>
          <w:lang w:val="be-BY"/>
        </w:rPr>
        <w:t xml:space="preserve">                                        </w:t>
      </w:r>
      <w:r>
        <w:rPr>
          <w:sz w:val="18"/>
          <w:szCs w:val="18"/>
          <w:lang w:val="be-BY"/>
        </w:rPr>
        <w:t xml:space="preserve"> г. М</w:t>
      </w:r>
      <w:r>
        <w:rPr>
          <w:sz w:val="18"/>
          <w:szCs w:val="18"/>
        </w:rPr>
        <w:t>о</w:t>
      </w:r>
      <w:r>
        <w:rPr>
          <w:sz w:val="18"/>
          <w:szCs w:val="18"/>
          <w:lang w:val="be-BY"/>
        </w:rPr>
        <w:t xml:space="preserve">зырь      </w:t>
      </w:r>
    </w:p>
    <w:p w:rsidR="00793B80" w:rsidRPr="00363EFE" w:rsidRDefault="00793B80" w:rsidP="00793B80">
      <w:pPr>
        <w:suppressAutoHyphens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</w:p>
    <w:p w:rsidR="00BE0A2A" w:rsidRPr="00363EFE" w:rsidRDefault="00BE0A2A" w:rsidP="005D089C">
      <w:pPr>
        <w:suppressAutoHyphens/>
        <w:jc w:val="both"/>
        <w:rPr>
          <w:rFonts w:eastAsia="Calibri"/>
          <w:color w:val="000000" w:themeColor="text1"/>
          <w:sz w:val="30"/>
          <w:szCs w:val="30"/>
          <w:lang w:eastAsia="en-US"/>
        </w:rPr>
      </w:pPr>
    </w:p>
    <w:p w:rsidR="004A4CBF" w:rsidRPr="0001537B" w:rsidRDefault="00793B80" w:rsidP="005D089C">
      <w:pPr>
        <w:suppressAutoHyphens/>
        <w:jc w:val="both"/>
        <w:rPr>
          <w:sz w:val="30"/>
          <w:szCs w:val="30"/>
        </w:rPr>
      </w:pPr>
      <w:r w:rsidRPr="0001537B">
        <w:rPr>
          <w:rFonts w:eastAsia="Calibri"/>
          <w:sz w:val="30"/>
          <w:szCs w:val="30"/>
          <w:lang w:eastAsia="en-US"/>
        </w:rPr>
        <w:t>О финансировании расходов</w:t>
      </w:r>
    </w:p>
    <w:p w:rsidR="00E108BE" w:rsidRPr="007C3F18" w:rsidRDefault="00D74190" w:rsidP="00E108BE">
      <w:pPr>
        <w:spacing w:before="240"/>
        <w:jc w:val="both"/>
        <w:rPr>
          <w:sz w:val="30"/>
          <w:szCs w:val="30"/>
        </w:rPr>
      </w:pPr>
      <w:r w:rsidRPr="0001537B">
        <w:rPr>
          <w:sz w:val="30"/>
          <w:szCs w:val="30"/>
        </w:rPr>
        <w:tab/>
      </w:r>
      <w:r w:rsidR="00E108BE" w:rsidRPr="007C3F18">
        <w:rPr>
          <w:sz w:val="30"/>
          <w:szCs w:val="30"/>
        </w:rPr>
        <w:t xml:space="preserve">На основании пункта 1 статьи 13 Закона Республики Беларусь </w:t>
      </w:r>
      <w:r w:rsidR="00E108BE" w:rsidRPr="007C3F18">
        <w:rPr>
          <w:sz w:val="30"/>
          <w:szCs w:val="30"/>
        </w:rPr>
        <w:br/>
        <w:t>от 4 января 2010 г. № 108-З «О местном управлении и самоуп</w:t>
      </w:r>
      <w:r w:rsidR="00E108BE">
        <w:rPr>
          <w:sz w:val="30"/>
          <w:szCs w:val="30"/>
        </w:rPr>
        <w:t>равлении в Республике Беларусь»</w:t>
      </w:r>
      <w:r w:rsidR="00E108BE" w:rsidRPr="007C3F18">
        <w:rPr>
          <w:sz w:val="30"/>
          <w:szCs w:val="30"/>
        </w:rPr>
        <w:t xml:space="preserve"> </w:t>
      </w:r>
      <w:r w:rsidR="00565FB9">
        <w:rPr>
          <w:sz w:val="30"/>
          <w:szCs w:val="30"/>
        </w:rPr>
        <w:t>Мозырский р</w:t>
      </w:r>
      <w:r w:rsidR="00E108BE">
        <w:rPr>
          <w:sz w:val="30"/>
          <w:szCs w:val="30"/>
        </w:rPr>
        <w:t xml:space="preserve">айонный </w:t>
      </w:r>
      <w:r w:rsidR="00E108BE" w:rsidRPr="007C3F18">
        <w:rPr>
          <w:sz w:val="30"/>
          <w:szCs w:val="30"/>
        </w:rPr>
        <w:t>Совет депутатов РЕШИЛ:</w:t>
      </w:r>
    </w:p>
    <w:p w:rsidR="00F332DD" w:rsidRPr="007F6C64" w:rsidRDefault="00565FB9" w:rsidP="00F332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bookmarkStart w:id="0" w:name="_Hlk131686447"/>
      <w:r>
        <w:rPr>
          <w:sz w:val="30"/>
          <w:szCs w:val="30"/>
        </w:rPr>
        <w:t>1. Мозырскому</w:t>
      </w:r>
      <w:r w:rsidR="00A47BB5" w:rsidRPr="007D2BCD">
        <w:rPr>
          <w:sz w:val="30"/>
          <w:szCs w:val="30"/>
        </w:rPr>
        <w:t xml:space="preserve"> районному</w:t>
      </w:r>
      <w:r>
        <w:rPr>
          <w:sz w:val="30"/>
          <w:szCs w:val="30"/>
        </w:rPr>
        <w:t xml:space="preserve"> </w:t>
      </w:r>
      <w:r w:rsidR="00465DDF" w:rsidRPr="007D2BCD">
        <w:rPr>
          <w:sz w:val="30"/>
          <w:szCs w:val="30"/>
        </w:rPr>
        <w:t xml:space="preserve">исполнительному комитету предусматривать в </w:t>
      </w:r>
      <w:r w:rsidR="007D2BCD" w:rsidRPr="007D2BCD">
        <w:rPr>
          <w:sz w:val="30"/>
          <w:szCs w:val="30"/>
        </w:rPr>
        <w:t xml:space="preserve">районном </w:t>
      </w:r>
      <w:r w:rsidR="00465DDF" w:rsidRPr="007D2BCD">
        <w:rPr>
          <w:sz w:val="30"/>
          <w:szCs w:val="30"/>
        </w:rPr>
        <w:t xml:space="preserve">бюджете </w:t>
      </w:r>
      <w:r w:rsidR="00F332DD" w:rsidRPr="007D2BCD">
        <w:rPr>
          <w:sz w:val="30"/>
          <w:szCs w:val="30"/>
        </w:rPr>
        <w:t xml:space="preserve">организациям, имущество которых находится в собственности </w:t>
      </w:r>
      <w:r w:rsidR="004A4D52">
        <w:rPr>
          <w:sz w:val="30"/>
          <w:szCs w:val="30"/>
        </w:rPr>
        <w:t>Мозырского района</w:t>
      </w:r>
      <w:r w:rsidR="00447904" w:rsidRPr="00447904">
        <w:rPr>
          <w:sz w:val="30"/>
          <w:szCs w:val="30"/>
        </w:rPr>
        <w:t xml:space="preserve"> </w:t>
      </w:r>
      <w:r w:rsidR="00447904">
        <w:rPr>
          <w:sz w:val="30"/>
          <w:szCs w:val="30"/>
        </w:rPr>
        <w:t>и</w:t>
      </w:r>
      <w:r w:rsidR="00F332DD" w:rsidRPr="007D2BCD">
        <w:rPr>
          <w:sz w:val="30"/>
          <w:szCs w:val="30"/>
        </w:rPr>
        <w:t xml:space="preserve"> в оперативном управлении или хозяйственном ведении которых находятся объекты внешнего благоустройства*</w:t>
      </w:r>
      <w:r w:rsidR="00447904">
        <w:rPr>
          <w:sz w:val="30"/>
          <w:szCs w:val="30"/>
        </w:rPr>
        <w:t>,</w:t>
      </w:r>
      <w:r w:rsidR="00F332DD" w:rsidRPr="007D2BCD">
        <w:rPr>
          <w:sz w:val="30"/>
          <w:szCs w:val="30"/>
        </w:rPr>
        <w:t xml:space="preserve"> технические средства организации дорожного движения, подлежащие оборудованию средствами </w:t>
      </w:r>
      <w:r w:rsidR="00F332DD" w:rsidRPr="007F6C64">
        <w:rPr>
          <w:sz w:val="30"/>
          <w:szCs w:val="30"/>
        </w:rPr>
        <w:t xml:space="preserve">элементов </w:t>
      </w:r>
      <w:r w:rsidR="00F332DD" w:rsidRPr="007F6C64">
        <w:rPr>
          <w:sz w:val="30"/>
        </w:rPr>
        <w:t>республиканской системы мониторинга общественной безопасности</w:t>
      </w:r>
      <w:r w:rsidR="00F332DD" w:rsidRPr="007F6C64">
        <w:rPr>
          <w:sz w:val="30"/>
          <w:szCs w:val="30"/>
        </w:rPr>
        <w:t xml:space="preserve"> </w:t>
      </w:r>
      <w:r w:rsidR="00F332DD" w:rsidRPr="007F6C64">
        <w:rPr>
          <w:sz w:val="30"/>
        </w:rPr>
        <w:t xml:space="preserve">(далее </w:t>
      </w:r>
      <w:r w:rsidR="00F332DD">
        <w:rPr>
          <w:sz w:val="30"/>
        </w:rPr>
        <w:t>–</w:t>
      </w:r>
      <w:r w:rsidR="00F332DD" w:rsidRPr="007F6C64">
        <w:rPr>
          <w:sz w:val="30"/>
        </w:rPr>
        <w:t xml:space="preserve"> система мониторинга)</w:t>
      </w:r>
      <w:r w:rsidR="00F332DD" w:rsidRPr="007F6C64">
        <w:rPr>
          <w:sz w:val="30"/>
          <w:szCs w:val="30"/>
        </w:rPr>
        <w:t xml:space="preserve">, средства на финансирование расходов: </w:t>
      </w:r>
    </w:p>
    <w:p w:rsidR="00F332DD" w:rsidRPr="009F723F" w:rsidRDefault="00F332DD" w:rsidP="00F332D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F723F">
        <w:rPr>
          <w:sz w:val="30"/>
          <w:szCs w:val="30"/>
        </w:rPr>
        <w:t>1.1.</w:t>
      </w:r>
      <w:r w:rsidRPr="009F723F">
        <w:rPr>
          <w:sz w:val="30"/>
          <w:szCs w:val="30"/>
          <w:lang w:val="en-US"/>
        </w:rPr>
        <w:t> </w:t>
      </w:r>
      <w:r w:rsidRPr="009F723F">
        <w:rPr>
          <w:sz w:val="30"/>
          <w:szCs w:val="30"/>
        </w:rPr>
        <w:t xml:space="preserve">по обеспечению размещения, электроснабжения, за исключением работ, финансирование которых может осуществляться в рамках Инвестиционной программы </w:t>
      </w:r>
      <w:r w:rsidR="00C67BE8">
        <w:rPr>
          <w:sz w:val="30"/>
          <w:szCs w:val="30"/>
        </w:rPr>
        <w:t xml:space="preserve">Мозырского </w:t>
      </w:r>
      <w:r>
        <w:rPr>
          <w:sz w:val="30"/>
          <w:szCs w:val="30"/>
        </w:rPr>
        <w:t>района на соответствующий финансовый год</w:t>
      </w:r>
      <w:r w:rsidRPr="009F723F">
        <w:rPr>
          <w:sz w:val="30"/>
          <w:szCs w:val="30"/>
        </w:rPr>
        <w:t>, и сохранности оборудования системы мониторинга;</w:t>
      </w:r>
    </w:p>
    <w:p w:rsidR="00546BB5" w:rsidRPr="007F6C64" w:rsidRDefault="00546BB5" w:rsidP="00546B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</w:t>
      </w:r>
      <w:r>
        <w:rPr>
          <w:sz w:val="30"/>
          <w:szCs w:val="30"/>
          <w:lang w:val="en-US"/>
        </w:rPr>
        <w:t> </w:t>
      </w:r>
      <w:r w:rsidRPr="007F6C64">
        <w:rPr>
          <w:sz w:val="30"/>
          <w:szCs w:val="30"/>
        </w:rPr>
        <w:t>связанных с компенсацией расходов республиканского бюджета на финансирование работ (услуг) по содержанию и эксплуатации системы мониторинга.</w:t>
      </w:r>
    </w:p>
    <w:bookmarkEnd w:id="0"/>
    <w:p w:rsidR="00655D16" w:rsidRDefault="00655D16" w:rsidP="00655D16">
      <w:pPr>
        <w:autoSpaceDE w:val="0"/>
        <w:autoSpaceDN w:val="0"/>
        <w:adjustRightInd w:val="0"/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2. Контроль за исполнением настоящего решения возложить на постоянную комиссию Мозырского районного Совета депутатов по экономике, бюджету, финансам и коммунальной собственности</w:t>
      </w:r>
      <w:r>
        <w:rPr>
          <w:spacing w:val="-6"/>
          <w:sz w:val="30"/>
          <w:szCs w:val="30"/>
        </w:rPr>
        <w:t>.</w:t>
      </w:r>
    </w:p>
    <w:p w:rsidR="001A42DC" w:rsidRPr="0001537B" w:rsidRDefault="001A42DC" w:rsidP="001A42DC">
      <w:pPr>
        <w:autoSpaceDE w:val="0"/>
        <w:autoSpaceDN w:val="0"/>
        <w:adjustRightInd w:val="0"/>
        <w:jc w:val="both"/>
        <w:rPr>
          <w:szCs w:val="28"/>
        </w:rPr>
      </w:pPr>
      <w:r w:rsidRPr="0001537B">
        <w:rPr>
          <w:szCs w:val="28"/>
        </w:rPr>
        <w:t>______________</w:t>
      </w:r>
    </w:p>
    <w:p w:rsidR="001A42DC" w:rsidRPr="0001537B" w:rsidRDefault="001A42DC" w:rsidP="001A42D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bookmarkStart w:id="1" w:name="_Hlk131668647"/>
      <w:r w:rsidRPr="0001537B">
        <w:rPr>
          <w:sz w:val="18"/>
          <w:szCs w:val="18"/>
        </w:rPr>
        <w:t>*Для целей настоящего решения</w:t>
      </w:r>
      <w:r w:rsidRPr="0001537B">
        <w:rPr>
          <w:rFonts w:eastAsiaTheme="minorHAnsi"/>
          <w:sz w:val="18"/>
          <w:szCs w:val="18"/>
          <w:lang w:eastAsia="en-US"/>
        </w:rPr>
        <w:t xml:space="preserve"> термин </w:t>
      </w:r>
      <w:bookmarkEnd w:id="1"/>
      <w:r w:rsidRPr="0001537B">
        <w:rPr>
          <w:rFonts w:eastAsiaTheme="minorHAnsi"/>
          <w:sz w:val="18"/>
          <w:szCs w:val="18"/>
          <w:lang w:eastAsia="en-US"/>
        </w:rPr>
        <w:t>«</w:t>
      </w:r>
      <w:r w:rsidRPr="0001537B">
        <w:rPr>
          <w:bCs/>
          <w:sz w:val="18"/>
          <w:szCs w:val="18"/>
        </w:rPr>
        <w:t>объект</w:t>
      </w:r>
      <w:r w:rsidRPr="0001537B">
        <w:rPr>
          <w:sz w:val="18"/>
          <w:szCs w:val="18"/>
        </w:rPr>
        <w:t xml:space="preserve"> </w:t>
      </w:r>
      <w:r w:rsidRPr="0001537B">
        <w:rPr>
          <w:bCs/>
          <w:sz w:val="18"/>
          <w:szCs w:val="18"/>
        </w:rPr>
        <w:t>внешнего благоустройства</w:t>
      </w:r>
      <w:r w:rsidRPr="0001537B">
        <w:rPr>
          <w:rFonts w:eastAsiaTheme="minorHAnsi"/>
          <w:sz w:val="18"/>
          <w:szCs w:val="18"/>
          <w:lang w:eastAsia="en-US"/>
        </w:rPr>
        <w:t>» используется в значении, определенном Законом Республики Беларусь от 8 декабря 2022 г. № 222-З «Об изменении Закона Республики Беларусь «О защите прав потребителей жилищно-коммунальных услуг».</w:t>
      </w:r>
      <w:r w:rsidRPr="0001537B">
        <w:rPr>
          <w:sz w:val="18"/>
          <w:szCs w:val="18"/>
        </w:rPr>
        <w:t xml:space="preserve"> </w:t>
      </w:r>
    </w:p>
    <w:p w:rsidR="001A42DC" w:rsidRPr="00D44E0E" w:rsidRDefault="001A42DC" w:rsidP="00526434">
      <w:pPr>
        <w:autoSpaceDE w:val="0"/>
        <w:autoSpaceDN w:val="0"/>
        <w:adjustRightInd w:val="0"/>
        <w:ind w:firstLine="709"/>
        <w:jc w:val="both"/>
        <w:rPr>
          <w:color w:val="FF0000"/>
          <w:spacing w:val="-6"/>
          <w:sz w:val="30"/>
          <w:szCs w:val="30"/>
        </w:rPr>
      </w:pPr>
    </w:p>
    <w:p w:rsidR="00B67634" w:rsidRDefault="00BE0A2A" w:rsidP="003F174F">
      <w:pPr>
        <w:spacing w:before="240"/>
        <w:jc w:val="both"/>
        <w:rPr>
          <w:sz w:val="30"/>
          <w:szCs w:val="30"/>
        </w:rPr>
      </w:pPr>
      <w:r w:rsidRPr="005B0F93">
        <w:rPr>
          <w:sz w:val="30"/>
          <w:szCs w:val="30"/>
        </w:rPr>
        <w:t xml:space="preserve">Председатель </w:t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Pr="005B0F93">
        <w:rPr>
          <w:sz w:val="30"/>
          <w:szCs w:val="30"/>
        </w:rPr>
        <w:tab/>
      </w:r>
      <w:r w:rsidR="00565FB9">
        <w:rPr>
          <w:sz w:val="30"/>
          <w:szCs w:val="30"/>
        </w:rPr>
        <w:t>Г.М.Кудина</w:t>
      </w:r>
    </w:p>
    <w:p w:rsidR="008D7935" w:rsidRDefault="008D7935" w:rsidP="003F174F">
      <w:pPr>
        <w:spacing w:before="240"/>
        <w:jc w:val="both"/>
        <w:rPr>
          <w:sz w:val="30"/>
          <w:szCs w:val="30"/>
        </w:rPr>
      </w:pPr>
      <w:bookmarkStart w:id="2" w:name="_GoBack"/>
      <w:bookmarkEnd w:id="2"/>
    </w:p>
    <w:sectPr w:rsidR="008D7935" w:rsidSect="00A36492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BF"/>
    <w:rsid w:val="00007371"/>
    <w:rsid w:val="00012D03"/>
    <w:rsid w:val="0001537B"/>
    <w:rsid w:val="00015429"/>
    <w:rsid w:val="000952B0"/>
    <w:rsid w:val="000A5CF5"/>
    <w:rsid w:val="000C097B"/>
    <w:rsid w:val="000F6ECC"/>
    <w:rsid w:val="00105208"/>
    <w:rsid w:val="00126B92"/>
    <w:rsid w:val="00152316"/>
    <w:rsid w:val="001728C9"/>
    <w:rsid w:val="001A13C0"/>
    <w:rsid w:val="001A42DC"/>
    <w:rsid w:val="001A5605"/>
    <w:rsid w:val="001E4AD9"/>
    <w:rsid w:val="001F1D67"/>
    <w:rsid w:val="00201BD0"/>
    <w:rsid w:val="002142C9"/>
    <w:rsid w:val="002142FD"/>
    <w:rsid w:val="00222D9A"/>
    <w:rsid w:val="00240320"/>
    <w:rsid w:val="00242AE5"/>
    <w:rsid w:val="002A0739"/>
    <w:rsid w:val="002A24A5"/>
    <w:rsid w:val="002C35D2"/>
    <w:rsid w:val="002E50CB"/>
    <w:rsid w:val="00314517"/>
    <w:rsid w:val="00340F73"/>
    <w:rsid w:val="00363EFE"/>
    <w:rsid w:val="00391BD0"/>
    <w:rsid w:val="003940E3"/>
    <w:rsid w:val="003C2EF3"/>
    <w:rsid w:val="003D14F9"/>
    <w:rsid w:val="003E55AE"/>
    <w:rsid w:val="003F174F"/>
    <w:rsid w:val="0040341D"/>
    <w:rsid w:val="00416BF6"/>
    <w:rsid w:val="00425FF6"/>
    <w:rsid w:val="0044356C"/>
    <w:rsid w:val="00444C5A"/>
    <w:rsid w:val="00447904"/>
    <w:rsid w:val="00465DDF"/>
    <w:rsid w:val="00467044"/>
    <w:rsid w:val="004A1A9E"/>
    <w:rsid w:val="004A4CBF"/>
    <w:rsid w:val="004A4D52"/>
    <w:rsid w:val="004A5066"/>
    <w:rsid w:val="004B33F1"/>
    <w:rsid w:val="004F0E8D"/>
    <w:rsid w:val="00507A9B"/>
    <w:rsid w:val="00526434"/>
    <w:rsid w:val="0053302A"/>
    <w:rsid w:val="00546BB5"/>
    <w:rsid w:val="00565FB9"/>
    <w:rsid w:val="00581B36"/>
    <w:rsid w:val="005838E4"/>
    <w:rsid w:val="005974C7"/>
    <w:rsid w:val="005B0F93"/>
    <w:rsid w:val="005B4673"/>
    <w:rsid w:val="005D089C"/>
    <w:rsid w:val="005F577B"/>
    <w:rsid w:val="00605ED5"/>
    <w:rsid w:val="00633F82"/>
    <w:rsid w:val="00635EC2"/>
    <w:rsid w:val="00655D16"/>
    <w:rsid w:val="00665714"/>
    <w:rsid w:val="006D6FA1"/>
    <w:rsid w:val="006E7524"/>
    <w:rsid w:val="006F50A0"/>
    <w:rsid w:val="006F6E92"/>
    <w:rsid w:val="00727A9C"/>
    <w:rsid w:val="00781D25"/>
    <w:rsid w:val="00783358"/>
    <w:rsid w:val="00793B80"/>
    <w:rsid w:val="007D2BCD"/>
    <w:rsid w:val="0086551F"/>
    <w:rsid w:val="008A766B"/>
    <w:rsid w:val="008B7EFE"/>
    <w:rsid w:val="008D7935"/>
    <w:rsid w:val="008F3B21"/>
    <w:rsid w:val="00915F54"/>
    <w:rsid w:val="009234F6"/>
    <w:rsid w:val="00951052"/>
    <w:rsid w:val="00956B04"/>
    <w:rsid w:val="00957D55"/>
    <w:rsid w:val="009746B5"/>
    <w:rsid w:val="009848CC"/>
    <w:rsid w:val="009C09B5"/>
    <w:rsid w:val="009E2D46"/>
    <w:rsid w:val="00A22E0A"/>
    <w:rsid w:val="00A36492"/>
    <w:rsid w:val="00A3752D"/>
    <w:rsid w:val="00A47BB5"/>
    <w:rsid w:val="00A5475F"/>
    <w:rsid w:val="00A75652"/>
    <w:rsid w:val="00A83645"/>
    <w:rsid w:val="00A83A0C"/>
    <w:rsid w:val="00A9571A"/>
    <w:rsid w:val="00AA1E07"/>
    <w:rsid w:val="00B67634"/>
    <w:rsid w:val="00B708D2"/>
    <w:rsid w:val="00B91D22"/>
    <w:rsid w:val="00BB555A"/>
    <w:rsid w:val="00BB6F5C"/>
    <w:rsid w:val="00BD1414"/>
    <w:rsid w:val="00BE0A2A"/>
    <w:rsid w:val="00BE48C5"/>
    <w:rsid w:val="00BF1B6A"/>
    <w:rsid w:val="00C4405D"/>
    <w:rsid w:val="00C64636"/>
    <w:rsid w:val="00C65E68"/>
    <w:rsid w:val="00C67BE8"/>
    <w:rsid w:val="00CA08F8"/>
    <w:rsid w:val="00CA173A"/>
    <w:rsid w:val="00CA4CC7"/>
    <w:rsid w:val="00CA6531"/>
    <w:rsid w:val="00D0372B"/>
    <w:rsid w:val="00D15C8D"/>
    <w:rsid w:val="00D44E0E"/>
    <w:rsid w:val="00D50D34"/>
    <w:rsid w:val="00D617C8"/>
    <w:rsid w:val="00D74190"/>
    <w:rsid w:val="00D74D0B"/>
    <w:rsid w:val="00D81C12"/>
    <w:rsid w:val="00DC4A2E"/>
    <w:rsid w:val="00E108BE"/>
    <w:rsid w:val="00E11D1B"/>
    <w:rsid w:val="00E25B05"/>
    <w:rsid w:val="00E63B5D"/>
    <w:rsid w:val="00E97AF4"/>
    <w:rsid w:val="00EC7472"/>
    <w:rsid w:val="00ED73E3"/>
    <w:rsid w:val="00F01F79"/>
    <w:rsid w:val="00F332DD"/>
    <w:rsid w:val="00F5544A"/>
    <w:rsid w:val="00F600EF"/>
    <w:rsid w:val="00F81378"/>
    <w:rsid w:val="00F84955"/>
    <w:rsid w:val="00F94374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48C5"/>
    <w:pPr>
      <w:keepNext/>
      <w:jc w:val="both"/>
      <w:outlineLvl w:val="1"/>
    </w:pPr>
    <w:rPr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4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semiHidden/>
    <w:qFormat/>
    <w:rsid w:val="00BE48C5"/>
    <w:rPr>
      <w:rFonts w:ascii="Times New Roman" w:eastAsia="Times New Roman" w:hAnsi="Times New Roman" w:cs="Times New Roman"/>
      <w:i/>
      <w:i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E48C5"/>
    <w:pPr>
      <w:keepNext/>
      <w:jc w:val="both"/>
      <w:outlineLvl w:val="1"/>
    </w:pPr>
    <w:rPr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8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8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4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semiHidden/>
    <w:qFormat/>
    <w:rsid w:val="00BE48C5"/>
    <w:rPr>
      <w:rFonts w:ascii="Times New Roman" w:eastAsia="Times New Roman" w:hAnsi="Times New Roman" w:cs="Times New Roman"/>
      <w:i/>
      <w:i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Астрейко Татьяна Анатольевна</dc:creator>
  <cp:keywords/>
  <dc:description/>
  <cp:lastModifiedBy>User</cp:lastModifiedBy>
  <cp:revision>19</cp:revision>
  <cp:lastPrinted>2023-09-15T08:13:00Z</cp:lastPrinted>
  <dcterms:created xsi:type="dcterms:W3CDTF">2023-09-06T08:51:00Z</dcterms:created>
  <dcterms:modified xsi:type="dcterms:W3CDTF">2023-09-26T13:31:00Z</dcterms:modified>
</cp:coreProperties>
</file>