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4C" w:rsidRPr="00292233" w:rsidRDefault="0071714C" w:rsidP="00292233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1F46"/>
          <w:sz w:val="36"/>
          <w:szCs w:val="36"/>
          <w:u w:val="single"/>
          <w:lang w:eastAsia="ru-RU"/>
        </w:rPr>
      </w:pPr>
      <w:bookmarkStart w:id="0" w:name="_GoBack"/>
      <w:bookmarkEnd w:id="0"/>
      <w:r w:rsidRPr="00292233">
        <w:rPr>
          <w:rFonts w:ascii="Times New Roman" w:eastAsia="Times New Roman" w:hAnsi="Times New Roman" w:cs="Times New Roman"/>
          <w:b/>
          <w:bCs/>
          <w:color w:val="001F46"/>
          <w:sz w:val="36"/>
          <w:szCs w:val="36"/>
          <w:u w:val="single"/>
          <w:lang w:eastAsia="ru-RU"/>
        </w:rPr>
        <w:t>Регистрация граждан в качестве безработных</w:t>
      </w:r>
    </w:p>
    <w:p w:rsidR="005B3D1D" w:rsidRDefault="0071714C" w:rsidP="0071714C">
      <w:pPr>
        <w:tabs>
          <w:tab w:val="left" w:pos="6804"/>
        </w:tabs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910B9">
        <w:rPr>
          <w:rFonts w:ascii="Times New Roman" w:eastAsia="Times New Roman" w:hAnsi="Times New Roman" w:cs="Times New Roman"/>
          <w:b/>
          <w:color w:val="002338"/>
          <w:sz w:val="30"/>
          <w:szCs w:val="30"/>
          <w:lang w:eastAsia="ru-RU"/>
        </w:rPr>
        <w:t>Безработный</w:t>
      </w:r>
      <w:r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– </w:t>
      </w:r>
      <w:r w:rsidR="005B3D1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гражданин Республики Беларусь, иностранный гражданин и лицо без гражданства, постоянно проживающие в Республике Беларусь, иностранный гражданин и лицо без гражданства, которым предоставлены статус беженца или убежище в Республике Беларусь, не имеющие работы, за которую должна выплачиваться заработная плата, не получающие вознаграждение по гражданско-правовому договору, а также не осуществляющие иную деятельность, приносящую доход, ко</w:t>
      </w:r>
      <w:r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т</w:t>
      </w:r>
      <w:r w:rsidR="005B3D1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орые зарегистрированы в управлении по труду, занятости и социальной защите районного исполнительного комитета в целях поиска подходящей работы, ищут работу и готовы приступить к ней.  </w:t>
      </w:r>
    </w:p>
    <w:p w:rsidR="0071714C" w:rsidRPr="002910B9" w:rsidRDefault="0071714C" w:rsidP="007171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Регистрация граждан в качестве безработных </w:t>
      </w:r>
      <w:r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осуществляется по их месту жительства</w:t>
      </w:r>
      <w:r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</w:t>
      </w:r>
      <w:r w:rsidR="003C5DB0" w:rsidRPr="003C5DB0">
        <w:rPr>
          <w:rFonts w:ascii="Times New Roman" w:eastAsia="Times New Roman" w:hAnsi="Times New Roman" w:cs="Times New Roman"/>
          <w:b/>
          <w:color w:val="002338"/>
          <w:sz w:val="30"/>
          <w:szCs w:val="30"/>
          <w:lang w:eastAsia="ru-RU"/>
        </w:rPr>
        <w:t>(месту пребывания)</w:t>
      </w:r>
      <w:r w:rsidR="003C5DB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</w:t>
      </w:r>
      <w:r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при личном обращении.</w:t>
      </w:r>
    </w:p>
    <w:p w:rsidR="0071714C" w:rsidRPr="002910B9" w:rsidRDefault="0071714C" w:rsidP="007171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910B9">
        <w:rPr>
          <w:rFonts w:ascii="Times New Roman" w:eastAsia="Times New Roman" w:hAnsi="Times New Roman" w:cs="Times New Roman"/>
          <w:b/>
          <w:bCs/>
          <w:i/>
          <w:iCs/>
          <w:color w:val="002338"/>
          <w:sz w:val="30"/>
          <w:szCs w:val="30"/>
          <w:lang w:eastAsia="ru-RU"/>
        </w:rPr>
        <w:t xml:space="preserve">Документы, необходимые для регистрации в качестве безработного, предоставляются гражданином при обращении в соответствии с пунктом </w:t>
      </w:r>
      <w:r w:rsidRPr="00057BC6">
        <w:rPr>
          <w:rFonts w:ascii="Times New Roman" w:eastAsia="Times New Roman" w:hAnsi="Times New Roman" w:cs="Times New Roman"/>
          <w:b/>
          <w:bCs/>
          <w:i/>
          <w:iCs/>
          <w:color w:val="0070C0"/>
          <w:sz w:val="30"/>
          <w:szCs w:val="30"/>
          <w:lang w:eastAsia="ru-RU"/>
        </w:rPr>
        <w:t>2.30 перечня административных процедур, утвержденного Указом Президента Республики Беларусь от 26 апреля 2010 года №200</w:t>
      </w:r>
      <w:r w:rsidRPr="002910B9">
        <w:rPr>
          <w:rFonts w:ascii="Times New Roman" w:eastAsia="Times New Roman" w:hAnsi="Times New Roman" w:cs="Times New Roman"/>
          <w:b/>
          <w:bCs/>
          <w:i/>
          <w:iCs/>
          <w:color w:val="002338"/>
          <w:sz w:val="30"/>
          <w:szCs w:val="30"/>
          <w:lang w:eastAsia="ru-RU"/>
        </w:rPr>
        <w:t>:</w:t>
      </w:r>
    </w:p>
    <w:p w:rsidR="0071714C" w:rsidRPr="002910B9" w:rsidRDefault="0071714C" w:rsidP="007171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Для регистрации в качестве безработного гражданин представляет:</w:t>
      </w:r>
    </w:p>
    <w:p w:rsidR="0071714C" w:rsidRPr="002910B9" w:rsidRDefault="0071714C" w:rsidP="007171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1. Паспорт или иной документ, удостоверяющий личность;</w:t>
      </w:r>
    </w:p>
    <w:p w:rsidR="0071714C" w:rsidRPr="002910B9" w:rsidRDefault="0071714C" w:rsidP="007171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2. Трудовую книжку </w:t>
      </w:r>
      <w:r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(при ее наличии)</w:t>
      </w:r>
      <w:r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;</w:t>
      </w:r>
    </w:p>
    <w:p w:rsidR="0071714C" w:rsidRPr="002910B9" w:rsidRDefault="0071714C" w:rsidP="007171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3. Гражданско-правовой договор </w:t>
      </w:r>
      <w:r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(при его наличии) – для лиц, выполнявших работы у юридических лиц и индивидуальных предпринимателей по гражданско-правовым договорам;</w:t>
      </w:r>
    </w:p>
    <w:p w:rsidR="0071714C" w:rsidRPr="002910B9" w:rsidRDefault="0071714C" w:rsidP="007171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4. Документ об образовании, документ об обучении;</w:t>
      </w:r>
    </w:p>
    <w:p w:rsidR="003C5DB0" w:rsidRDefault="005B3D1D" w:rsidP="007171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5</w:t>
      </w:r>
      <w:r w:rsidR="0071714C"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. Военный билет</w:t>
      </w:r>
      <w:r w:rsidR="003C5DB0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;</w:t>
      </w:r>
      <w:r w:rsidR="0071714C"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</w:t>
      </w:r>
    </w:p>
    <w:p w:rsidR="0071714C" w:rsidRPr="002910B9" w:rsidRDefault="005B3D1D" w:rsidP="007171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6</w:t>
      </w:r>
      <w:r w:rsidR="0071714C"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. Свидетельство о рождении ребенка – </w:t>
      </w:r>
      <w:r w:rsidR="0071714C"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для лиц, имеющих детей в возрасте до 1</w:t>
      </w:r>
      <w:r w:rsidR="003C5DB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8</w:t>
      </w:r>
      <w:r w:rsidR="0071714C"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лет (для иностранных граждан и лиц без гражданства, которым предоставлен статус беженца Республики Беларусь, </w:t>
      </w:r>
      <w:r w:rsidR="0071714C"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–</w:t>
      </w:r>
      <w:r w:rsidR="0071714C"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при наличии такого свидетельства);</w:t>
      </w:r>
    </w:p>
    <w:p w:rsidR="0071714C" w:rsidRPr="002910B9" w:rsidRDefault="005B3D1D" w:rsidP="007171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7</w:t>
      </w:r>
      <w:r w:rsidR="0071714C"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. Удостоверение ребенка-инвалида – </w:t>
      </w:r>
      <w:r w:rsidR="0071714C"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для лиц, имеющих детей-инвалидов в возрасте до 18 лет;</w:t>
      </w:r>
    </w:p>
    <w:p w:rsidR="0071714C" w:rsidRPr="002910B9" w:rsidRDefault="005B3D1D" w:rsidP="007171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lastRenderedPageBreak/>
        <w:t>8</w:t>
      </w:r>
      <w:r w:rsidR="0071714C"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. Справку об освобождении – </w:t>
      </w:r>
      <w:r w:rsidR="0071714C"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для лиц, освобожденных из мест лишения свободы;</w:t>
      </w:r>
    </w:p>
    <w:p w:rsidR="0071714C" w:rsidRPr="002910B9" w:rsidRDefault="005B3D1D" w:rsidP="007171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9</w:t>
      </w:r>
      <w:r w:rsidR="0071714C"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. Справку о самостоятельном трудоустройстве</w:t>
      </w:r>
      <w:r w:rsidR="0071714C"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;</w:t>
      </w:r>
    </w:p>
    <w:p w:rsidR="0071714C" w:rsidRPr="002910B9" w:rsidRDefault="0071714C" w:rsidP="007171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1</w:t>
      </w:r>
      <w:r w:rsidR="005B3D1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0</w:t>
      </w:r>
      <w:r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. Заключение врачебно-консультационной комиссии – </w:t>
      </w:r>
      <w:r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для лиц, имеющих ограничения по состоянию здоровья к работе;</w:t>
      </w:r>
    </w:p>
    <w:p w:rsidR="0071714C" w:rsidRPr="002910B9" w:rsidRDefault="0071714C" w:rsidP="007171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1</w:t>
      </w:r>
      <w:r w:rsidR="005B3D1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1</w:t>
      </w:r>
      <w:r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. Индивидуальную программу реабилитации инвалида</w:t>
      </w:r>
      <w:r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– для инвалидов;</w:t>
      </w:r>
    </w:p>
    <w:p w:rsidR="0071714C" w:rsidRPr="002910B9" w:rsidRDefault="0071714C" w:rsidP="007171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1</w:t>
      </w:r>
      <w:r w:rsidR="005B3D1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2</w:t>
      </w:r>
      <w:r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. Копию решения суда о расторжении брака либо свидетельство о расторжении брака или иной документ, подтверждающий категорию неполной семьи,</w:t>
      </w:r>
      <w:r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</w:t>
      </w:r>
      <w:r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–</w:t>
      </w:r>
      <w:r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для неполных семей;</w:t>
      </w:r>
    </w:p>
    <w:p w:rsidR="0071714C" w:rsidRPr="002910B9" w:rsidRDefault="0071714C" w:rsidP="007171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1</w:t>
      </w:r>
      <w:r w:rsidR="005B3D1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3</w:t>
      </w:r>
      <w:r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. 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родителей.</w:t>
      </w:r>
    </w:p>
    <w:p w:rsidR="0071714C" w:rsidRPr="002910B9" w:rsidRDefault="0071714C" w:rsidP="007171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Безработными не могут быть зарегистрированы</w:t>
      </w:r>
      <w:r w:rsidR="00D338A4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занятые граждане, а также граждане</w:t>
      </w:r>
      <w:r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:</w:t>
      </w:r>
    </w:p>
    <w:p w:rsidR="000B6C5C" w:rsidRDefault="00E66226" w:rsidP="0071714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н</w:t>
      </w:r>
      <w:r w:rsidR="000B6C5C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е достигшие 16-летнего возраста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;</w:t>
      </w:r>
    </w:p>
    <w:p w:rsidR="00E66226" w:rsidRDefault="00E66226" w:rsidP="0071714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которым в соответствии с законодательством о пенсионном обеспечении назначены пенсия по возрасту, за выслугу лет, профессиональная пенсия, социальная пенсия при достижении возраста 60 лет женщинами, 65 лет мужчинами;</w:t>
      </w:r>
    </w:p>
    <w:p w:rsidR="000D0250" w:rsidRDefault="000D0250" w:rsidP="0071714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признанные по результатам медико-социальной экспертизы нетрудоспособными;</w:t>
      </w:r>
    </w:p>
    <w:p w:rsidR="000D0250" w:rsidRDefault="000D0250" w:rsidP="0071714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отбывающие наказание по приговору суда в виде исправительных работ, ограничения свободы, ареста, лишения свободы на определенный срок или пожизненного лишения свободы;</w:t>
      </w:r>
    </w:p>
    <w:p w:rsidR="000D0250" w:rsidRDefault="000D0250" w:rsidP="0071714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находящиеся в лечебно-трудовых профилакториях;</w:t>
      </w:r>
    </w:p>
    <w:p w:rsidR="000D0250" w:rsidRDefault="000D0250" w:rsidP="0071714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являющиеся обязанными лицами, в отношении которых вынесено решение о трудоустройстве в определении о судебном приказе о взыскании расходов, затраченных государством на содержание детей, находящихся на государственном обеспечении, решении о лишении родительских прав, об отобрании ребенка без лишения родительских прав, о взыскании расходов, затраченных государством на содержание детей, находящихся на государственном обеспечении, а при возникновении вопросов трудоустройства при исполнении этих судебных постановлений – в определении, </w:t>
      </w:r>
      <w:r w:rsidR="00D338A4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выносимом в целях обеспечения исполнения исполнительных документов судом по месту их исполнения;</w:t>
      </w:r>
    </w:p>
    <w:p w:rsidR="000D0250" w:rsidRDefault="00D338A4" w:rsidP="0071714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lastRenderedPageBreak/>
        <w:t>представившие для регистрации безработными документы, содержащие заведомо ложные сведения об отсутствии работы и заработной плате (вознаграждении по гражданско-правовому договору, ином доходе);</w:t>
      </w:r>
    </w:p>
    <w:p w:rsidR="00D338A4" w:rsidRDefault="00D338A4" w:rsidP="0071714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обучающиеся в дневной форме получения образования в учреждениях образования, организациях, реализующих образовательные программы научно-ориентированного образования, иных организациях, у индивидуальных предпринимателей, которым в соответствии с законодательством предоставлено право осуществлять образовательную деятельность;</w:t>
      </w:r>
    </w:p>
    <w:p w:rsidR="00711D26" w:rsidRDefault="00D338A4" w:rsidP="00711D2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являющиеся выпускниками, молодыми специалистами, молодыми рабочими (служащими), которым место работы предоставлено путем распределения, трудоустройства в счет брони, перераспределения, направленными, перенаправленными на работу и не отработавшие установленные законодательством об образовании сроки  обязательной работы.</w:t>
      </w:r>
    </w:p>
    <w:p w:rsidR="0071714C" w:rsidRPr="00711D26" w:rsidRDefault="00711D26" w:rsidP="00711D26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Гражданами, обратившимися по вопросам трудоустройства, не могут быть зарегистрированы граждане:</w:t>
      </w:r>
    </w:p>
    <w:p w:rsidR="00711D26" w:rsidRDefault="00711D26" w:rsidP="0071714C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зарегистрированные безработными;</w:t>
      </w:r>
    </w:p>
    <w:p w:rsidR="0071714C" w:rsidRDefault="0071714C" w:rsidP="0071714C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не достигшие 1</w:t>
      </w:r>
      <w:r w:rsidR="00711D26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4</w:t>
      </w:r>
      <w:r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-летнего возраста;</w:t>
      </w:r>
    </w:p>
    <w:p w:rsidR="00711D26" w:rsidRDefault="00711D26" w:rsidP="0071714C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признанные по результатам медико-социальной экспертизы нетрудоспособными;</w:t>
      </w:r>
    </w:p>
    <w:p w:rsidR="0071714C" w:rsidRPr="002910B9" w:rsidRDefault="0071714C" w:rsidP="0071714C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отбывающие наказание по приговору суда в виде</w:t>
      </w:r>
      <w:r w:rsidR="00711D26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ограничения свободы с направлением с исправительное учреждение открытого типа, ареста, </w:t>
      </w:r>
      <w:r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лишения свободы </w:t>
      </w:r>
      <w:r w:rsidR="00711D26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на определенный срок </w:t>
      </w:r>
      <w:r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или пожизненного </w:t>
      </w:r>
      <w:r w:rsidR="00711D26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лишения свободы</w:t>
      </w:r>
      <w:r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;</w:t>
      </w:r>
    </w:p>
    <w:p w:rsidR="0071714C" w:rsidRDefault="0071714C" w:rsidP="0071714C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910B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находящиеся в </w:t>
      </w:r>
      <w:r w:rsidR="00711D26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лечебно-трудовых профилакториях.</w:t>
      </w:r>
    </w:p>
    <w:p w:rsidR="004A4D5E" w:rsidRPr="005922DA" w:rsidRDefault="0071714C" w:rsidP="00711D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922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Граждане, ранее снятые с учета безработных </w:t>
      </w:r>
      <w:r w:rsidR="00FF55F1" w:rsidRPr="005922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случае:</w:t>
      </w:r>
    </w:p>
    <w:p w:rsidR="00FF55F1" w:rsidRPr="005922DA" w:rsidRDefault="00FF55F1" w:rsidP="00711D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22DA">
        <w:rPr>
          <w:rFonts w:ascii="Times New Roman" w:eastAsia="Times New Roman" w:hAnsi="Times New Roman" w:cs="Times New Roman"/>
          <w:sz w:val="30"/>
          <w:szCs w:val="30"/>
          <w:lang w:eastAsia="ru-RU"/>
        </w:rPr>
        <w:t>неявки без уважительных причин на переговоры к двум нанимателям по вопросу о трудоустройстве в течении двух рабочих дней со дня выдачи органом по труду, занятости и социальной защите направления на работу;</w:t>
      </w:r>
    </w:p>
    <w:p w:rsidR="00FF55F1" w:rsidRPr="005922DA" w:rsidRDefault="0071714C" w:rsidP="00711D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22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подачи письменного заявления об отказе от услуг органов по труду</w:t>
      </w:r>
      <w:r w:rsidR="00FF55F1" w:rsidRPr="005922DA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занятости и социальной защите;</w:t>
      </w:r>
    </w:p>
    <w:p w:rsidR="00FF55F1" w:rsidRPr="005922DA" w:rsidRDefault="00FF55F1" w:rsidP="00711D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22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неявки без уважительных причин более двух месяцев со дня последней явки в орган по труду, </w:t>
      </w:r>
      <w:r w:rsidR="0071714C" w:rsidRPr="005922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922DA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занятости и социальной защите по приглашению этого органа;</w:t>
      </w:r>
    </w:p>
    <w:p w:rsidR="00FF55F1" w:rsidRPr="005922DA" w:rsidRDefault="00FF55F1" w:rsidP="00711D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22D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получения пособия по безработице на основании подложных, поддельных, недействительных документов или достоверных сведений;</w:t>
      </w:r>
    </w:p>
    <w:p w:rsidR="00FF55F1" w:rsidRPr="005922DA" w:rsidRDefault="00FF55F1" w:rsidP="00711D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22DA">
        <w:rPr>
          <w:rFonts w:ascii="Times New Roman" w:eastAsia="Times New Roman" w:hAnsi="Times New Roman" w:cs="Times New Roman"/>
          <w:sz w:val="30"/>
          <w:szCs w:val="30"/>
          <w:lang w:eastAsia="ru-RU"/>
        </w:rPr>
        <w:t>отказа от двух предложений подходящей работы или от двух предложений прохождения обучения по направлению органов по труду, занятости и социальной защите;</w:t>
      </w:r>
    </w:p>
    <w:p w:rsidR="005922DA" w:rsidRPr="005922DA" w:rsidRDefault="005922DA" w:rsidP="00711D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22DA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досрочного прекращения с безработным, направленным на обучение органом по труду, занятости и социальной защите, образовательных отношений (отчисления);</w:t>
      </w:r>
    </w:p>
    <w:p w:rsidR="005922DA" w:rsidRPr="005922DA" w:rsidRDefault="005922DA" w:rsidP="00711D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22DA">
        <w:rPr>
          <w:rFonts w:ascii="Times New Roman" w:eastAsia="Times New Roman" w:hAnsi="Times New Roman" w:cs="Times New Roman"/>
          <w:sz w:val="30"/>
          <w:szCs w:val="30"/>
          <w:lang w:eastAsia="ru-RU"/>
        </w:rPr>
        <w:t>отказа от трудоустройства к нанимателю, с которым заключен договор об обучении и трудоустройстве между органом по труду, занятости и социальной защите, безработным и нанимателем;</w:t>
      </w:r>
    </w:p>
    <w:p w:rsidR="005922DA" w:rsidRPr="005922DA" w:rsidRDefault="005922DA" w:rsidP="00711D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22DA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истечения 12-календарных месяцев со дня регистрации безработным в органе по труду, занятости и социальной защите без учета периода прохождения им обучения</w:t>
      </w:r>
    </w:p>
    <w:p w:rsidR="005922DA" w:rsidRPr="005922DA" w:rsidRDefault="0071714C" w:rsidP="00711D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5922DA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при обращении в органы по труду, занятости и социальной защите повторно могут быть зарегистрированы в качестве безработных по истечении 12-меся</w:t>
      </w:r>
      <w:r w:rsidR="005922DA" w:rsidRPr="005922DA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цев со дня последнего снятия их с учёта.</w:t>
      </w:r>
    </w:p>
    <w:p w:rsidR="0071714C" w:rsidRPr="002910B9" w:rsidRDefault="0071714C" w:rsidP="007171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910B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Безработные обязаны:</w:t>
      </w:r>
    </w:p>
    <w:p w:rsidR="0071714C" w:rsidRPr="00DE1575" w:rsidRDefault="0071714C" w:rsidP="0071714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DE1575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самостоятельно заниматься поиском работы и информировать о результатах орган по труду, занятости и социальной защите по его требованию;</w:t>
      </w:r>
    </w:p>
    <w:p w:rsidR="0071714C" w:rsidRPr="00DE1575" w:rsidRDefault="0071714C" w:rsidP="0071714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DE1575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являться в орган по труду, занятости и социальной защите по его приглашению для получения н</w:t>
      </w:r>
      <w:r w:rsidR="004A4D5E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аправления на работу (обучение);</w:t>
      </w:r>
    </w:p>
    <w:p w:rsidR="0071714C" w:rsidRPr="00DE1575" w:rsidRDefault="0071714C" w:rsidP="0071714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DE1575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явиться на переговоры с нанимателем по вопросу о трудоустройстве в течение </w:t>
      </w:r>
      <w:r w:rsidRPr="00DE1575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двух рабочих дней</w:t>
      </w:r>
      <w:r w:rsidRPr="00DE1575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со дня выдачи органом по труду, занятости и социальной защите направления на работу</w:t>
      </w:r>
      <w:r w:rsidR="004A4D5E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, в том числе в электронном виде</w:t>
      </w:r>
      <w:r w:rsidRPr="00DE1575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;</w:t>
      </w:r>
    </w:p>
    <w:p w:rsidR="0071714C" w:rsidRPr="00DE1575" w:rsidRDefault="0071714C" w:rsidP="0071714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DE1575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возвратить в орган по труду, занятости и социальной защите в случае отказа нанимателя в трудоустройстве выданное направление на работу с указанием причины отказа, заверенное подписью уполномоченного должностного лица нанимателя</w:t>
      </w:r>
      <w:r w:rsidR="004A4D5E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, за исключением направлений на работу, полученных в электронном виде</w:t>
      </w:r>
      <w:r w:rsidRPr="00DE1575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;</w:t>
      </w:r>
    </w:p>
    <w:p w:rsidR="004A4D5E" w:rsidRDefault="0071714C" w:rsidP="0071714C">
      <w:pPr>
        <w:pStyle w:val="a3"/>
        <w:numPr>
          <w:ilvl w:val="0"/>
          <w:numId w:val="4"/>
        </w:numPr>
        <w:spacing w:before="100" w:beforeAutospacing="1" w:after="15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A4D5E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информировать в течение </w:t>
      </w:r>
      <w:r w:rsidRPr="004A4D5E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двух рабочих дней</w:t>
      </w:r>
      <w:r w:rsidRPr="004A4D5E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орган по труду, занятости и социальной защите об изменении места жительства</w:t>
      </w:r>
      <w:r w:rsidR="004A4D5E" w:rsidRPr="004A4D5E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(места пребывания), </w:t>
      </w:r>
      <w:r w:rsidRPr="004A4D5E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самостоятельном трудоустройстве, заключении гражданско-правовых договоров, наступлении иных обстоятельств, </w:t>
      </w:r>
      <w:r w:rsidRPr="004A4D5E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lastRenderedPageBreak/>
        <w:t xml:space="preserve">влекущих снятие с </w:t>
      </w:r>
      <w:r w:rsidR="004A4D5E" w:rsidRPr="004A4D5E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учета безработных, прекращение или </w:t>
      </w:r>
      <w:r w:rsidRPr="004A4D5E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приостанов</w:t>
      </w:r>
      <w:r w:rsidR="004A4D5E" w:rsidRPr="004A4D5E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ление</w:t>
      </w:r>
      <w:r w:rsidR="004A4D5E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выплаты пособия по безработице.</w:t>
      </w:r>
    </w:p>
    <w:p w:rsidR="004A4D5E" w:rsidRDefault="004A4D5E" w:rsidP="004A4D5E">
      <w:pPr>
        <w:pStyle w:val="a3"/>
        <w:spacing w:before="100" w:beforeAutospacing="1" w:after="15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</w:p>
    <w:p w:rsidR="0071714C" w:rsidRPr="00DE1575" w:rsidRDefault="0071714C" w:rsidP="007171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</w:pPr>
      <w:r w:rsidRPr="00DE1575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Подробную информацию 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по вопросам регистрации граждан в качестве безработных </w:t>
      </w:r>
      <w:r w:rsidRPr="00DE1575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можно получить</w:t>
      </w:r>
    </w:p>
    <w:p w:rsidR="0071714C" w:rsidRPr="00DE1575" w:rsidRDefault="0071714C" w:rsidP="0071714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DE1575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ул. Советская, 114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4842"/>
        <w:gridCol w:w="2404"/>
      </w:tblGrid>
      <w:tr w:rsidR="0071714C" w:rsidRPr="00DE1575" w:rsidTr="005A544A">
        <w:tc>
          <w:tcPr>
            <w:tcW w:w="2099" w:type="dxa"/>
            <w:vMerge w:val="restart"/>
            <w:shd w:val="clear" w:color="auto" w:fill="auto"/>
          </w:tcPr>
          <w:p w:rsidR="0071714C" w:rsidRPr="00DE1575" w:rsidRDefault="0071714C" w:rsidP="005A544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DE1575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кабинет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842" w:type="dxa"/>
            <w:shd w:val="clear" w:color="auto" w:fill="auto"/>
          </w:tcPr>
          <w:p w:rsidR="0071714C" w:rsidRPr="00DE1575" w:rsidRDefault="0071714C" w:rsidP="005A5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Новик Татьяна Леонидовна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71714C" w:rsidRPr="00DE1575" w:rsidRDefault="0071714C" w:rsidP="005A544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DE1575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тел. 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5 12 04</w:t>
            </w:r>
          </w:p>
        </w:tc>
      </w:tr>
      <w:tr w:rsidR="0071714C" w:rsidRPr="00DE1575" w:rsidTr="005A544A">
        <w:tc>
          <w:tcPr>
            <w:tcW w:w="2099" w:type="dxa"/>
            <w:vMerge/>
            <w:shd w:val="clear" w:color="auto" w:fill="auto"/>
          </w:tcPr>
          <w:p w:rsidR="0071714C" w:rsidRPr="00DE1575" w:rsidRDefault="0071714C" w:rsidP="005A544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</w:p>
        </w:tc>
        <w:tc>
          <w:tcPr>
            <w:tcW w:w="4842" w:type="dxa"/>
            <w:shd w:val="clear" w:color="auto" w:fill="auto"/>
          </w:tcPr>
          <w:p w:rsidR="0071714C" w:rsidRPr="00DE1575" w:rsidRDefault="0071714C" w:rsidP="005A5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Шелег Татьяна Владимировна</w:t>
            </w:r>
          </w:p>
        </w:tc>
        <w:tc>
          <w:tcPr>
            <w:tcW w:w="2404" w:type="dxa"/>
            <w:vMerge/>
            <w:shd w:val="clear" w:color="auto" w:fill="auto"/>
          </w:tcPr>
          <w:p w:rsidR="0071714C" w:rsidRPr="00DE1575" w:rsidRDefault="0071714C" w:rsidP="005A544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</w:p>
        </w:tc>
      </w:tr>
    </w:tbl>
    <w:p w:rsidR="0071714C" w:rsidRPr="00DE1575" w:rsidRDefault="0071714C" w:rsidP="007171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</w:pPr>
    </w:p>
    <w:p w:rsidR="0071714C" w:rsidRPr="00DE1575" w:rsidRDefault="0071714C" w:rsidP="007171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DE1575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Услуги, связанные с содействием занятости граждан, предоставляются бесплатно.</w:t>
      </w:r>
    </w:p>
    <w:p w:rsidR="00770F2E" w:rsidRDefault="00770F2E"/>
    <w:sectPr w:rsidR="0077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7F58"/>
    <w:multiLevelType w:val="multilevel"/>
    <w:tmpl w:val="4ABC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E126E"/>
    <w:multiLevelType w:val="multilevel"/>
    <w:tmpl w:val="643230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D546CB"/>
    <w:multiLevelType w:val="multilevel"/>
    <w:tmpl w:val="34B67E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730D74"/>
    <w:multiLevelType w:val="hybridMultilevel"/>
    <w:tmpl w:val="B3402E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4C"/>
    <w:rsid w:val="000B6C5C"/>
    <w:rsid w:val="000D0250"/>
    <w:rsid w:val="00292233"/>
    <w:rsid w:val="003C5DB0"/>
    <w:rsid w:val="003F146B"/>
    <w:rsid w:val="004A4D5E"/>
    <w:rsid w:val="005922DA"/>
    <w:rsid w:val="005B3D1D"/>
    <w:rsid w:val="006B7487"/>
    <w:rsid w:val="00711D26"/>
    <w:rsid w:val="0071714C"/>
    <w:rsid w:val="00770F2E"/>
    <w:rsid w:val="00D338A4"/>
    <w:rsid w:val="00E66226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FB1789E-C9CF-4605-841E-8045FC78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2025-11-28T08:32:00Z</dcterms:created>
  <dcterms:modified xsi:type="dcterms:W3CDTF">2025-11-28T08:32:00Z</dcterms:modified>
</cp:coreProperties>
</file>