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7184" w:rsidRDefault="00F47184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МОЗЫРСКОГО РАЙОННОГО ИСПОЛНИТЕЛЬНОГО КОМИТЕТА</w:t>
      </w:r>
    </w:p>
    <w:p w:rsidR="00F47184" w:rsidRDefault="00F47184">
      <w:pPr>
        <w:pStyle w:val="newncpi"/>
        <w:ind w:firstLine="0"/>
        <w:jc w:val="center"/>
      </w:pPr>
      <w:r>
        <w:rPr>
          <w:rStyle w:val="datepr"/>
        </w:rPr>
        <w:t>27 марта 2026 г.</w:t>
      </w:r>
      <w:r>
        <w:rPr>
          <w:rStyle w:val="number"/>
        </w:rPr>
        <w:t xml:space="preserve"> № 495</w:t>
      </w:r>
    </w:p>
    <w:p w:rsidR="00F47184" w:rsidRDefault="00F47184">
      <w:pPr>
        <w:pStyle w:val="titlencpi"/>
        <w:ind w:right="3259"/>
      </w:pPr>
      <w:r>
        <w:t>Об определении максимальной удаленности подходящей работы от места жительства (места пребывания) безработного</w:t>
      </w:r>
    </w:p>
    <w:p w:rsidR="00F47184" w:rsidRDefault="00F47184">
      <w:pPr>
        <w:pStyle w:val="preamble"/>
      </w:pPr>
      <w:r>
        <w:t>На основании пункта 5 статьи 7 Закона Республики Беларусь от 15 июня 2006 г. № 125-З «О занятости населения» Мозырский районный исполнительный комитет РЕШИЛ:</w:t>
      </w:r>
    </w:p>
    <w:p w:rsidR="00F47184" w:rsidRDefault="00F47184">
      <w:pPr>
        <w:pStyle w:val="point"/>
      </w:pPr>
      <w:r>
        <w:t>1. Определить максимальную удаленность подходящей работы для безработных, проживающих на территории Мозырского района:</w:t>
      </w:r>
    </w:p>
    <w:p w:rsidR="00F47184" w:rsidRDefault="00F47184">
      <w:pPr>
        <w:pStyle w:val="underpoint"/>
      </w:pPr>
      <w:r>
        <w:t>1.1. в радиусе не более 20 километров от места жительства (места пребывания) безработного на территории близлежащих населенных пунктов, с которыми налажено регулярное транспортное сообщение;</w:t>
      </w:r>
    </w:p>
    <w:p w:rsidR="00F47184" w:rsidRDefault="00F47184">
      <w:pPr>
        <w:pStyle w:val="underpoint"/>
      </w:pPr>
      <w:r>
        <w:t>1.2. в радиусе не более 5 километров от места жительства (места пребывания) безработного на территории близлежащих населенных пунктов при отсутствии регулярного транспортного сообщения.</w:t>
      </w:r>
    </w:p>
    <w:p w:rsidR="00F47184" w:rsidRDefault="00F47184">
      <w:pPr>
        <w:pStyle w:val="point"/>
      </w:pPr>
      <w:r>
        <w:t>2. Действие пункта 1 настоящего решения не распространяется на правоотношения в случае организации нанимателем доставки работников к месту работы и обратно.</w:t>
      </w:r>
    </w:p>
    <w:p w:rsidR="00F47184" w:rsidRDefault="00F47184">
      <w:pPr>
        <w:pStyle w:val="point"/>
      </w:pPr>
      <w:r>
        <w:t>3. Признать утратившим силу решение Мозырского районного исполнительного комитета от 22 марта 2021 г. № 501 «Об определении максимальной удаленности подходящей работы от места жительства безработного».</w:t>
      </w:r>
    </w:p>
    <w:p w:rsidR="00F47184" w:rsidRDefault="00F47184">
      <w:pPr>
        <w:pStyle w:val="point"/>
      </w:pPr>
      <w:r>
        <w:t>4. Настоящее решение вступает в силу после его официального опубликования.</w:t>
      </w:r>
    </w:p>
    <w:p w:rsidR="00F47184" w:rsidRDefault="00F4718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F4718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47184" w:rsidRDefault="00F47184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47184" w:rsidRDefault="00F47184">
            <w:pPr>
              <w:pStyle w:val="newncpi0"/>
              <w:jc w:val="right"/>
            </w:pPr>
            <w:r>
              <w:rPr>
                <w:rStyle w:val="pers"/>
              </w:rPr>
              <w:t>Е.Ф.Павлечко</w:t>
            </w:r>
          </w:p>
        </w:tc>
      </w:tr>
    </w:tbl>
    <w:p w:rsidR="00F47184" w:rsidRDefault="00F47184">
      <w:pPr>
        <w:pStyle w:val="newncpi0"/>
      </w:pPr>
      <w:r>
        <w:t> </w:t>
      </w:r>
    </w:p>
    <w:p w:rsidR="00F47184" w:rsidRDefault="00F47184"/>
    <w:sectPr w:rsidR="00F47184" w:rsidSect="00F471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79FB" w:rsidRDefault="006D79FB" w:rsidP="00F47184">
      <w:pPr>
        <w:spacing w:after="0" w:line="240" w:lineRule="auto"/>
      </w:pPr>
      <w:r>
        <w:separator/>
      </w:r>
    </w:p>
  </w:endnote>
  <w:endnote w:type="continuationSeparator" w:id="0">
    <w:p w:rsidR="006D79FB" w:rsidRDefault="006D79FB" w:rsidP="00F47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7184" w:rsidRDefault="00F471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7184" w:rsidRDefault="00F4718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F47184" w:rsidTr="00F47184">
      <w:tc>
        <w:tcPr>
          <w:tcW w:w="1800" w:type="dxa"/>
          <w:shd w:val="clear" w:color="auto" w:fill="auto"/>
          <w:vAlign w:val="center"/>
        </w:tcPr>
        <w:p w:rsidR="00F47184" w:rsidRDefault="00F47184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F47184" w:rsidRDefault="00F4718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F47184" w:rsidRDefault="00F4718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28.05.2026</w:t>
          </w:r>
        </w:p>
        <w:p w:rsidR="00F47184" w:rsidRDefault="00F4718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F47184" w:rsidRPr="00F47184" w:rsidRDefault="00F4718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F47184" w:rsidRDefault="00F471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79FB" w:rsidRDefault="006D79FB" w:rsidP="00F47184">
      <w:pPr>
        <w:spacing w:after="0" w:line="240" w:lineRule="auto"/>
      </w:pPr>
      <w:r>
        <w:separator/>
      </w:r>
    </w:p>
  </w:footnote>
  <w:footnote w:type="continuationSeparator" w:id="0">
    <w:p w:rsidR="006D79FB" w:rsidRDefault="006D79FB" w:rsidP="00F47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7184" w:rsidRDefault="00F47184" w:rsidP="009D6F6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F47184" w:rsidRDefault="00F471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7184" w:rsidRDefault="00F47184" w:rsidP="009D6F6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F47184" w:rsidRDefault="00F4718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7184" w:rsidRPr="00F47184" w:rsidRDefault="00F47184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84"/>
    <w:rsid w:val="006D79FB"/>
    <w:rsid w:val="00F4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88BFC-3C7B-4021-9525-5A1D667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4718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BY"/>
    </w:rPr>
  </w:style>
  <w:style w:type="paragraph" w:customStyle="1" w:styleId="point">
    <w:name w:val="point"/>
    <w:basedOn w:val="a"/>
    <w:rsid w:val="00F4718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underpoint">
    <w:name w:val="underpoint"/>
    <w:basedOn w:val="a"/>
    <w:rsid w:val="00F4718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preamble">
    <w:name w:val="preamble"/>
    <w:basedOn w:val="a"/>
    <w:rsid w:val="00F4718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newncpi">
    <w:name w:val="newncpi"/>
    <w:basedOn w:val="a"/>
    <w:rsid w:val="00F4718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newncpi0">
    <w:name w:val="newncpi0"/>
    <w:basedOn w:val="a"/>
    <w:rsid w:val="00F4718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character" w:customStyle="1" w:styleId="name">
    <w:name w:val="name"/>
    <w:basedOn w:val="a0"/>
    <w:rsid w:val="00F4718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4718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4718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4718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4718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4718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47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7184"/>
  </w:style>
  <w:style w:type="paragraph" w:styleId="a5">
    <w:name w:val="footer"/>
    <w:basedOn w:val="a"/>
    <w:link w:val="a6"/>
    <w:uiPriority w:val="99"/>
    <w:unhideWhenUsed/>
    <w:rsid w:val="00F47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7184"/>
  </w:style>
  <w:style w:type="character" w:styleId="a7">
    <w:name w:val="page number"/>
    <w:basedOn w:val="a0"/>
    <w:uiPriority w:val="99"/>
    <w:semiHidden/>
    <w:unhideWhenUsed/>
    <w:rsid w:val="00F47184"/>
  </w:style>
  <w:style w:type="table" w:styleId="a8">
    <w:name w:val="Table Grid"/>
    <w:basedOn w:val="a1"/>
    <w:uiPriority w:val="39"/>
    <w:rsid w:val="00F4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1141</Characters>
  <Application>Microsoft Office Word</Application>
  <DocSecurity>0</DocSecurity>
  <Lines>26</Lines>
  <Paragraphs>13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2026-05-28T07:21:00Z</dcterms:created>
  <dcterms:modified xsi:type="dcterms:W3CDTF">2026-05-28T07:21:00Z</dcterms:modified>
</cp:coreProperties>
</file>