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60" w:rsidRDefault="00E06763" w:rsidP="00E0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5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5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9A">
        <w:rPr>
          <w:rFonts w:ascii="Times New Roman" w:hAnsi="Times New Roman" w:cs="Times New Roman"/>
          <w:sz w:val="28"/>
          <w:szCs w:val="28"/>
        </w:rPr>
        <w:t xml:space="preserve">Извещение о наличии оснований для признания жилых домов                                            </w:t>
      </w:r>
      <w:r w:rsidR="0055751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24C9A" w:rsidRDefault="00DC0560" w:rsidP="00E0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4C9A">
        <w:rPr>
          <w:rFonts w:ascii="Times New Roman" w:hAnsi="Times New Roman" w:cs="Times New Roman"/>
          <w:sz w:val="28"/>
          <w:szCs w:val="28"/>
        </w:rPr>
        <w:t>пустующими и сведения о поиске правообладателей жилых домов,</w:t>
      </w:r>
    </w:p>
    <w:p w:rsidR="00824C9A" w:rsidRDefault="00E06763" w:rsidP="00E0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05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9A">
        <w:rPr>
          <w:rFonts w:ascii="Times New Roman" w:hAnsi="Times New Roman" w:cs="Times New Roman"/>
          <w:sz w:val="28"/>
          <w:szCs w:val="28"/>
        </w:rPr>
        <w:t>соответствующих критериям пустующих</w:t>
      </w:r>
    </w:p>
    <w:p w:rsidR="006A24C8" w:rsidRDefault="006A24C8" w:rsidP="006A24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24C8" w:rsidRDefault="006A24C8" w:rsidP="0055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Комиссией Мозырского районного исполнительного комитета по обследованию состояния жилых домов</w:t>
      </w:r>
      <w:r w:rsidR="00ED0E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Указу През</w:t>
      </w:r>
      <w:r w:rsidR="00ED0EAD">
        <w:rPr>
          <w:rFonts w:ascii="Times New Roman" w:hAnsi="Times New Roman" w:cs="Times New Roman"/>
          <w:sz w:val="28"/>
          <w:szCs w:val="28"/>
        </w:rPr>
        <w:t>идента Республики Беларусь от 24 марта 2021 года №116 «Об отчужде</w:t>
      </w:r>
      <w:r w:rsidR="00557517">
        <w:rPr>
          <w:rFonts w:ascii="Times New Roman" w:hAnsi="Times New Roman" w:cs="Times New Roman"/>
          <w:sz w:val="28"/>
          <w:szCs w:val="28"/>
        </w:rPr>
        <w:t>нии жилых домов в сельской местности и совершенствовании работы с пустующими домами» проведен осмотр и составлен акт осмотра нижеуказанных жилых домов, имеющих основания для признания их пустующими и включения в реестр пустующих домов.</w:t>
      </w:r>
    </w:p>
    <w:p w:rsidR="00557517" w:rsidRDefault="007C4BA3" w:rsidP="00557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Барбаровский</w:t>
      </w:r>
      <w:r w:rsidR="00557517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объявляет о поиске правообладателей –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6A24C8" w:rsidRDefault="00557517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Правообладателям жилых домов в течение двух месяцев с момента опубликования</w:t>
      </w:r>
      <w:r w:rsidR="00A83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сведений необходимо письменно уведомить по установленной законодательством форме </w:t>
      </w:r>
      <w:r w:rsidR="007C4BA3">
        <w:rPr>
          <w:rFonts w:ascii="Times New Roman" w:hAnsi="Times New Roman" w:cs="Times New Roman"/>
          <w:sz w:val="28"/>
          <w:szCs w:val="28"/>
        </w:rPr>
        <w:t>Барбаровс</w:t>
      </w:r>
      <w:r>
        <w:rPr>
          <w:rFonts w:ascii="Times New Roman" w:hAnsi="Times New Roman" w:cs="Times New Roman"/>
          <w:sz w:val="28"/>
          <w:szCs w:val="28"/>
        </w:rPr>
        <w:t>кий сельский исполнительный комитет</w:t>
      </w:r>
      <w:r w:rsidR="00A83AED">
        <w:rPr>
          <w:rFonts w:ascii="Times New Roman" w:hAnsi="Times New Roman" w:cs="Times New Roman"/>
          <w:sz w:val="28"/>
          <w:szCs w:val="28"/>
        </w:rPr>
        <w:t xml:space="preserve"> (247764, Гомельская область. Мозырский район, аг.</w:t>
      </w:r>
      <w:r w:rsidR="003C778B">
        <w:rPr>
          <w:rFonts w:ascii="Times New Roman" w:hAnsi="Times New Roman" w:cs="Times New Roman"/>
          <w:sz w:val="28"/>
          <w:szCs w:val="28"/>
        </w:rPr>
        <w:t>Барбаров, ул.Социалистическая</w:t>
      </w:r>
      <w:r w:rsidR="00A83AED">
        <w:rPr>
          <w:rFonts w:ascii="Times New Roman" w:hAnsi="Times New Roman" w:cs="Times New Roman"/>
          <w:sz w:val="28"/>
          <w:szCs w:val="28"/>
        </w:rPr>
        <w:t xml:space="preserve">, </w:t>
      </w:r>
      <w:r w:rsidR="003C778B">
        <w:rPr>
          <w:rFonts w:ascii="Times New Roman" w:hAnsi="Times New Roman" w:cs="Times New Roman"/>
          <w:sz w:val="28"/>
          <w:szCs w:val="28"/>
        </w:rPr>
        <w:t>2</w:t>
      </w:r>
      <w:r w:rsidR="00A83AED">
        <w:rPr>
          <w:rFonts w:ascii="Times New Roman" w:hAnsi="Times New Roman" w:cs="Times New Roman"/>
          <w:sz w:val="28"/>
          <w:szCs w:val="28"/>
        </w:rPr>
        <w:t xml:space="preserve">, тел. </w:t>
      </w:r>
      <w:r w:rsidR="000B48D7">
        <w:rPr>
          <w:rFonts w:ascii="Times New Roman" w:hAnsi="Times New Roman" w:cs="Times New Roman"/>
          <w:sz w:val="28"/>
          <w:szCs w:val="28"/>
        </w:rPr>
        <w:t>(</w:t>
      </w:r>
      <w:r w:rsidR="00A83AED">
        <w:rPr>
          <w:rFonts w:ascii="Times New Roman" w:hAnsi="Times New Roman" w:cs="Times New Roman"/>
          <w:sz w:val="28"/>
          <w:szCs w:val="28"/>
        </w:rPr>
        <w:t>80236) 2</w:t>
      </w:r>
      <w:r w:rsidR="003C778B">
        <w:rPr>
          <w:rFonts w:ascii="Times New Roman" w:hAnsi="Times New Roman" w:cs="Times New Roman"/>
          <w:sz w:val="28"/>
          <w:szCs w:val="28"/>
        </w:rPr>
        <w:t>1-6</w:t>
      </w:r>
      <w:r w:rsidR="00A83AED">
        <w:rPr>
          <w:rFonts w:ascii="Times New Roman" w:hAnsi="Times New Roman" w:cs="Times New Roman"/>
          <w:sz w:val="28"/>
          <w:szCs w:val="28"/>
        </w:rPr>
        <w:t>7-</w:t>
      </w:r>
      <w:r w:rsidR="003C778B">
        <w:rPr>
          <w:rFonts w:ascii="Times New Roman" w:hAnsi="Times New Roman" w:cs="Times New Roman"/>
          <w:sz w:val="28"/>
          <w:szCs w:val="28"/>
        </w:rPr>
        <w:t>69</w:t>
      </w:r>
      <w:r w:rsidR="00A83AED">
        <w:rPr>
          <w:rFonts w:ascii="Times New Roman" w:hAnsi="Times New Roman" w:cs="Times New Roman"/>
          <w:sz w:val="28"/>
          <w:szCs w:val="28"/>
        </w:rPr>
        <w:t xml:space="preserve">, </w:t>
      </w:r>
      <w:r w:rsidR="000B48D7">
        <w:rPr>
          <w:rFonts w:ascii="Times New Roman" w:hAnsi="Times New Roman" w:cs="Times New Roman"/>
          <w:sz w:val="28"/>
          <w:szCs w:val="28"/>
        </w:rPr>
        <w:t xml:space="preserve"> (80236) </w:t>
      </w:r>
      <w:r w:rsidR="00A83AED">
        <w:rPr>
          <w:rFonts w:ascii="Times New Roman" w:hAnsi="Times New Roman" w:cs="Times New Roman"/>
          <w:sz w:val="28"/>
          <w:szCs w:val="28"/>
        </w:rPr>
        <w:t>2</w:t>
      </w:r>
      <w:r w:rsidR="003C778B">
        <w:rPr>
          <w:rFonts w:ascii="Times New Roman" w:hAnsi="Times New Roman" w:cs="Times New Roman"/>
          <w:sz w:val="28"/>
          <w:szCs w:val="28"/>
        </w:rPr>
        <w:t>1</w:t>
      </w:r>
      <w:r w:rsidR="00A83AED">
        <w:rPr>
          <w:rFonts w:ascii="Times New Roman" w:hAnsi="Times New Roman" w:cs="Times New Roman"/>
          <w:sz w:val="28"/>
          <w:szCs w:val="28"/>
        </w:rPr>
        <w:t>-</w:t>
      </w:r>
      <w:r w:rsidR="003C778B">
        <w:rPr>
          <w:rFonts w:ascii="Times New Roman" w:hAnsi="Times New Roman" w:cs="Times New Roman"/>
          <w:sz w:val="28"/>
          <w:szCs w:val="28"/>
        </w:rPr>
        <w:t>44</w:t>
      </w:r>
      <w:r w:rsidR="00A83AED">
        <w:rPr>
          <w:rFonts w:ascii="Times New Roman" w:hAnsi="Times New Roman" w:cs="Times New Roman"/>
          <w:sz w:val="28"/>
          <w:szCs w:val="28"/>
        </w:rPr>
        <w:t>-</w:t>
      </w:r>
      <w:r w:rsidR="003C778B">
        <w:rPr>
          <w:rFonts w:ascii="Times New Roman" w:hAnsi="Times New Roman" w:cs="Times New Roman"/>
          <w:sz w:val="28"/>
          <w:szCs w:val="28"/>
        </w:rPr>
        <w:t>13</w:t>
      </w:r>
      <w:r w:rsidR="00A83AED">
        <w:rPr>
          <w:rFonts w:ascii="Times New Roman" w:hAnsi="Times New Roman" w:cs="Times New Roman"/>
          <w:sz w:val="28"/>
          <w:szCs w:val="28"/>
        </w:rPr>
        <w:t>, факс</w:t>
      </w:r>
      <w:r w:rsidR="000B48D7">
        <w:rPr>
          <w:rFonts w:ascii="Times New Roman" w:hAnsi="Times New Roman" w:cs="Times New Roman"/>
          <w:sz w:val="28"/>
          <w:szCs w:val="28"/>
        </w:rPr>
        <w:t xml:space="preserve"> (8 0236) </w:t>
      </w:r>
      <w:r w:rsidR="00A83AED">
        <w:rPr>
          <w:rFonts w:ascii="Times New Roman" w:hAnsi="Times New Roman" w:cs="Times New Roman"/>
          <w:sz w:val="28"/>
          <w:szCs w:val="28"/>
        </w:rPr>
        <w:t>2</w:t>
      </w:r>
      <w:r w:rsidR="00AF6BD9">
        <w:rPr>
          <w:rFonts w:ascii="Times New Roman" w:hAnsi="Times New Roman" w:cs="Times New Roman"/>
          <w:sz w:val="28"/>
          <w:szCs w:val="28"/>
        </w:rPr>
        <w:t>1-67-69</w:t>
      </w:r>
      <w:r w:rsidR="00A83AED">
        <w:rPr>
          <w:rFonts w:ascii="Times New Roman" w:hAnsi="Times New Roman" w:cs="Times New Roman"/>
          <w:sz w:val="28"/>
          <w:szCs w:val="28"/>
        </w:rPr>
        <w:t>,</w:t>
      </w:r>
      <w:r w:rsidR="000B48D7">
        <w:rPr>
          <w:rFonts w:ascii="Times New Roman" w:hAnsi="Times New Roman" w:cs="Times New Roman"/>
          <w:sz w:val="28"/>
          <w:szCs w:val="28"/>
        </w:rPr>
        <w:t xml:space="preserve"> </w:t>
      </w:r>
      <w:r w:rsidR="00A83AED">
        <w:rPr>
          <w:rFonts w:ascii="Times New Roman" w:hAnsi="Times New Roman" w:cs="Times New Roman"/>
          <w:sz w:val="28"/>
          <w:szCs w:val="28"/>
        </w:rPr>
        <w:t xml:space="preserve"> </w:t>
      </w:r>
      <w:r w:rsidR="00A83A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83AED" w:rsidRPr="00A83AED">
        <w:rPr>
          <w:rFonts w:ascii="Times New Roman" w:hAnsi="Times New Roman" w:cs="Times New Roman"/>
          <w:sz w:val="28"/>
          <w:szCs w:val="28"/>
        </w:rPr>
        <w:t>-</w:t>
      </w:r>
      <w:r w:rsidR="00A83A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83AE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barbarov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sovet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gomel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91299" w:rsidRPr="00767C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85199E">
        <w:rPr>
          <w:rFonts w:ascii="Times New Roman" w:hAnsi="Times New Roman" w:cs="Times New Roman"/>
          <w:sz w:val="28"/>
          <w:szCs w:val="28"/>
        </w:rPr>
        <w:t>) о намерении использовать жилой дом для проживания,</w:t>
      </w:r>
      <w:r w:rsidR="00574E92">
        <w:rPr>
          <w:rFonts w:ascii="Times New Roman" w:hAnsi="Times New Roman" w:cs="Times New Roman"/>
          <w:sz w:val="28"/>
          <w:szCs w:val="28"/>
        </w:rPr>
        <w:t xml:space="preserve"> </w:t>
      </w:r>
      <w:r w:rsidR="0085199E">
        <w:rPr>
          <w:rFonts w:ascii="Times New Roman" w:hAnsi="Times New Roman" w:cs="Times New Roman"/>
          <w:sz w:val="28"/>
          <w:szCs w:val="28"/>
        </w:rPr>
        <w:t>а также в течение одного года принять меры по</w:t>
      </w:r>
      <w:r w:rsidR="00574E92">
        <w:rPr>
          <w:rFonts w:ascii="Times New Roman" w:hAnsi="Times New Roman" w:cs="Times New Roman"/>
          <w:sz w:val="28"/>
          <w:szCs w:val="28"/>
        </w:rPr>
        <w:t xml:space="preserve"> </w:t>
      </w:r>
      <w:r w:rsidR="0085199E">
        <w:rPr>
          <w:rFonts w:ascii="Times New Roman" w:hAnsi="Times New Roman" w:cs="Times New Roman"/>
          <w:sz w:val="28"/>
          <w:szCs w:val="28"/>
        </w:rPr>
        <w:t>приведению жилого дома и земельного участка</w:t>
      </w:r>
      <w:r w:rsidR="00574E92">
        <w:rPr>
          <w:rFonts w:ascii="Times New Roman" w:hAnsi="Times New Roman" w:cs="Times New Roman"/>
          <w:sz w:val="28"/>
          <w:szCs w:val="28"/>
        </w:rPr>
        <w:t>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0B48D7">
        <w:rPr>
          <w:rFonts w:ascii="Times New Roman" w:hAnsi="Times New Roman" w:cs="Times New Roman"/>
          <w:sz w:val="28"/>
          <w:szCs w:val="28"/>
        </w:rPr>
        <w:t xml:space="preserve"> </w:t>
      </w:r>
      <w:r w:rsidR="00574E92">
        <w:rPr>
          <w:rFonts w:ascii="Times New Roman" w:hAnsi="Times New Roman" w:cs="Times New Roman"/>
          <w:sz w:val="28"/>
          <w:szCs w:val="28"/>
        </w:rPr>
        <w:t>К уведомлению также необходимо приложить копии документа, подтверждающего принадлежность жилого дома на праве собственности либо ином законном основании, а наследникам, принявшим наследство, но не оформившим права на жилой дом – копии документов, подтверждающих принятие наследства, в том числе в случаях, если наследство принято фактически.</w:t>
      </w:r>
    </w:p>
    <w:p w:rsidR="000B48D7" w:rsidRDefault="000B48D7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комиссией будет составлено заключение о состоянии жилого дома и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35" w:rsidRDefault="00D33D35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154" w:tblpY="-1132"/>
        <w:tblW w:w="10765" w:type="dxa"/>
        <w:tblLayout w:type="fixed"/>
        <w:tblLook w:val="04A0"/>
      </w:tblPr>
      <w:tblGrid>
        <w:gridCol w:w="562"/>
        <w:gridCol w:w="2127"/>
        <w:gridCol w:w="5241"/>
        <w:gridCol w:w="1417"/>
        <w:gridCol w:w="1418"/>
      </w:tblGrid>
      <w:tr w:rsidR="00D33D35" w:rsidRPr="009B0B44" w:rsidTr="009E53AF">
        <w:tc>
          <w:tcPr>
            <w:tcW w:w="562" w:type="dxa"/>
          </w:tcPr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 xml:space="preserve">№ </w:t>
            </w:r>
          </w:p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7" w:type="dxa"/>
          </w:tcPr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Место нахождения жилого дома</w:t>
            </w:r>
          </w:p>
        </w:tc>
        <w:tc>
          <w:tcPr>
            <w:tcW w:w="5241" w:type="dxa"/>
          </w:tcPr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Лицо, которому этот дом принадлежит(ал) на праве собственности, хозяйственного ведения или оперативного управления</w:t>
            </w:r>
          </w:p>
        </w:tc>
        <w:tc>
          <w:tcPr>
            <w:tcW w:w="1417" w:type="dxa"/>
          </w:tcPr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Размеры дома, площадь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B0B44">
              <w:rPr>
                <w:rFonts w:ascii="Times New Roman" w:hAnsi="Times New Roman" w:cs="Times New Roman"/>
              </w:rPr>
              <w:t>м</w:t>
            </w:r>
            <w:r w:rsidRPr="009B0B4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D33D35" w:rsidRPr="009B0B44" w:rsidRDefault="00D33D35" w:rsidP="009E53AF">
            <w:pPr>
              <w:jc w:val="both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Год постройки дома</w:t>
            </w:r>
          </w:p>
        </w:tc>
      </w:tr>
      <w:tr w:rsidR="00D33D35" w:rsidRPr="009B0B44" w:rsidTr="009E53AF">
        <w:trPr>
          <w:trHeight w:val="1410"/>
        </w:trPr>
        <w:tc>
          <w:tcPr>
            <w:tcW w:w="562" w:type="dxa"/>
          </w:tcPr>
          <w:p w:rsidR="00D33D35" w:rsidRPr="009B0B44" w:rsidRDefault="00D33D35" w:rsidP="009E5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B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33D35" w:rsidRDefault="00DA61E0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925D0">
              <w:rPr>
                <w:rFonts w:ascii="Times New Roman" w:hAnsi="Times New Roman" w:cs="Times New Roman"/>
              </w:rPr>
              <w:t>.Верхний  Млынок, дом №1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5F02F4" w:rsidRPr="009B0B44" w:rsidRDefault="005F02F4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Мозырский район, Гомельская область,</w:t>
            </w:r>
          </w:p>
        </w:tc>
        <w:tc>
          <w:tcPr>
            <w:tcW w:w="5241" w:type="dxa"/>
          </w:tcPr>
          <w:p w:rsidR="00514271" w:rsidRDefault="005F02F4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Перепеча </w:t>
            </w:r>
            <w:r w:rsidR="00EC7193">
              <w:rPr>
                <w:rFonts w:ascii="Times New Roman" w:hAnsi="Times New Roman" w:cs="Times New Roman"/>
              </w:rPr>
              <w:t>Филорет Степанович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F02F4" w:rsidRDefault="00EC7193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умерший в 2021 году</w:t>
            </w:r>
          </w:p>
          <w:p w:rsidR="005F02F4" w:rsidRPr="009B0B44" w:rsidRDefault="005F02F4" w:rsidP="00EC719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2213" w:rsidRPr="009B0B44" w:rsidRDefault="00D460A2" w:rsidP="00EC71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193">
              <w:rPr>
                <w:rFonts w:ascii="Times New Roman" w:hAnsi="Times New Roman" w:cs="Times New Roman"/>
              </w:rPr>
              <w:t>8</w:t>
            </w:r>
            <w:r w:rsidR="00CD46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D33D35" w:rsidRPr="009B0B44" w:rsidRDefault="00CD461C" w:rsidP="00EC71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C0560">
              <w:rPr>
                <w:rFonts w:ascii="Times New Roman" w:hAnsi="Times New Roman" w:cs="Times New Roman"/>
              </w:rPr>
              <w:t>44</w:t>
            </w:r>
          </w:p>
        </w:tc>
      </w:tr>
      <w:tr w:rsidR="00237F0E" w:rsidRPr="009B0B44" w:rsidTr="009E53AF">
        <w:trPr>
          <w:trHeight w:val="1395"/>
        </w:trPr>
        <w:tc>
          <w:tcPr>
            <w:tcW w:w="562" w:type="dxa"/>
          </w:tcPr>
          <w:p w:rsidR="00237F0E" w:rsidRDefault="00DC0560" w:rsidP="009E5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237F0E" w:rsidRDefault="008D2222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Д.Нижний Млынок, д.№15</w:t>
            </w:r>
          </w:p>
          <w:p w:rsidR="009138A8" w:rsidRDefault="009138A8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Мозырский район, Гомельская область,</w:t>
            </w:r>
          </w:p>
        </w:tc>
        <w:tc>
          <w:tcPr>
            <w:tcW w:w="5241" w:type="dxa"/>
          </w:tcPr>
          <w:p w:rsidR="00237F0E" w:rsidRDefault="008D2222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Мельченко Софья Николаевна</w:t>
            </w:r>
          </w:p>
          <w:p w:rsidR="008D2222" w:rsidRDefault="00EC7193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D2222">
              <w:rPr>
                <w:rFonts w:ascii="Times New Roman" w:hAnsi="Times New Roman" w:cs="Times New Roman"/>
              </w:rPr>
              <w:t>мершая в 2008г., а\з №7 от 10.06.2008г.</w:t>
            </w:r>
          </w:p>
        </w:tc>
        <w:tc>
          <w:tcPr>
            <w:tcW w:w="1417" w:type="dxa"/>
          </w:tcPr>
          <w:p w:rsidR="00237F0E" w:rsidRDefault="00BF284B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</w:tcPr>
          <w:p w:rsidR="00237F0E" w:rsidRDefault="00BF284B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</w:t>
            </w:r>
          </w:p>
        </w:tc>
      </w:tr>
      <w:tr w:rsidR="00237F0E" w:rsidRPr="009B0B44" w:rsidTr="009E53AF">
        <w:trPr>
          <w:trHeight w:val="1050"/>
        </w:trPr>
        <w:tc>
          <w:tcPr>
            <w:tcW w:w="562" w:type="dxa"/>
          </w:tcPr>
          <w:p w:rsidR="00237F0E" w:rsidRDefault="00ED5469" w:rsidP="009E5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237F0E" w:rsidRDefault="00611AB3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2346B">
              <w:rPr>
                <w:rFonts w:ascii="Times New Roman" w:hAnsi="Times New Roman" w:cs="Times New Roman"/>
              </w:rPr>
              <w:t>.Горная</w:t>
            </w:r>
            <w:r w:rsidR="00F32758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138A8" w:rsidRDefault="009138A8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Мозырский район, Гомельская область,</w:t>
            </w:r>
          </w:p>
        </w:tc>
        <w:tc>
          <w:tcPr>
            <w:tcW w:w="5241" w:type="dxa"/>
          </w:tcPr>
          <w:p w:rsidR="00237F0E" w:rsidRDefault="0007491C" w:rsidP="000749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Прохоренко Михаил Сергеевич</w:t>
            </w:r>
            <w:r w:rsidR="00F32758">
              <w:rPr>
                <w:rFonts w:ascii="Times New Roman" w:hAnsi="Times New Roman" w:cs="Times New Roman"/>
              </w:rPr>
              <w:t>, умерш</w:t>
            </w:r>
            <w:r>
              <w:rPr>
                <w:rFonts w:ascii="Times New Roman" w:hAnsi="Times New Roman" w:cs="Times New Roman"/>
              </w:rPr>
              <w:t>ий</w:t>
            </w:r>
            <w:r w:rsidR="00F32758">
              <w:rPr>
                <w:rFonts w:ascii="Times New Roman" w:hAnsi="Times New Roman" w:cs="Times New Roman"/>
              </w:rPr>
              <w:t>, а\з</w:t>
            </w:r>
            <w:r>
              <w:rPr>
                <w:rFonts w:ascii="Times New Roman" w:hAnsi="Times New Roman" w:cs="Times New Roman"/>
              </w:rPr>
              <w:t xml:space="preserve"> №2 от 28</w:t>
            </w:r>
            <w:r w:rsidR="006A0F80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</w:t>
            </w:r>
            <w:r w:rsidR="006A0F80"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1417" w:type="dxa"/>
          </w:tcPr>
          <w:p w:rsidR="00237F0E" w:rsidRDefault="00334179" w:rsidP="009E53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781D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237F0E" w:rsidRDefault="001D7F7E" w:rsidP="003341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34179">
              <w:rPr>
                <w:rFonts w:ascii="Times New Roman" w:hAnsi="Times New Roman" w:cs="Times New Roman"/>
              </w:rPr>
              <w:t>45</w:t>
            </w:r>
          </w:p>
        </w:tc>
      </w:tr>
    </w:tbl>
    <w:p w:rsidR="006A24C8" w:rsidRDefault="006A24C8" w:rsidP="00824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C9A" w:rsidRPr="000D0F76" w:rsidRDefault="000D0F76" w:rsidP="000D0F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4C9A" w:rsidRPr="007D5819">
        <w:rPr>
          <w:rFonts w:ascii="Times New Roman" w:hAnsi="Times New Roman" w:cs="Times New Roman"/>
          <w:sz w:val="28"/>
          <w:szCs w:val="28"/>
        </w:rPr>
        <w:t>Все перечисленные  домовладения не содержатс</w:t>
      </w:r>
      <w:r w:rsidR="00824C9A">
        <w:rPr>
          <w:rFonts w:ascii="Times New Roman" w:hAnsi="Times New Roman" w:cs="Times New Roman"/>
          <w:sz w:val="28"/>
          <w:szCs w:val="28"/>
        </w:rPr>
        <w:t>я в надлежащем порядке</w:t>
      </w:r>
      <w:r w:rsidR="00824C9A" w:rsidRPr="007D5819">
        <w:rPr>
          <w:rFonts w:ascii="Times New Roman" w:hAnsi="Times New Roman" w:cs="Times New Roman"/>
          <w:sz w:val="28"/>
          <w:szCs w:val="28"/>
        </w:rPr>
        <w:t xml:space="preserve">, согласно нормам законодательства </w:t>
      </w:r>
      <w:r w:rsidR="00824C9A">
        <w:rPr>
          <w:rFonts w:ascii="Times New Roman" w:hAnsi="Times New Roman" w:cs="Times New Roman"/>
          <w:sz w:val="28"/>
          <w:szCs w:val="28"/>
        </w:rPr>
        <w:t xml:space="preserve"> и  </w:t>
      </w:r>
      <w:r w:rsidR="00824C9A" w:rsidRPr="007D5819">
        <w:rPr>
          <w:rFonts w:ascii="Times New Roman" w:hAnsi="Times New Roman" w:cs="Times New Roman"/>
          <w:sz w:val="28"/>
          <w:szCs w:val="28"/>
        </w:rPr>
        <w:t xml:space="preserve">выполнения мероприятий по охране земель, не соблюдаются требования к содержанию (эксплуатации) </w:t>
      </w:r>
      <w:r w:rsidR="00824C9A">
        <w:rPr>
          <w:rFonts w:ascii="Times New Roman" w:hAnsi="Times New Roman" w:cs="Times New Roman"/>
          <w:sz w:val="28"/>
          <w:szCs w:val="28"/>
        </w:rPr>
        <w:t xml:space="preserve">придомовой </w:t>
      </w:r>
      <w:r w:rsidR="00824C9A" w:rsidRPr="007D5819">
        <w:rPr>
          <w:rFonts w:ascii="Times New Roman" w:hAnsi="Times New Roman" w:cs="Times New Roman"/>
          <w:sz w:val="28"/>
          <w:szCs w:val="28"/>
        </w:rPr>
        <w:t>территории.</w:t>
      </w:r>
    </w:p>
    <w:p w:rsidR="00824C9A" w:rsidRPr="008C62AA" w:rsidRDefault="00824C9A" w:rsidP="00824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C9A" w:rsidRPr="008C62AA" w:rsidRDefault="00824C9A" w:rsidP="00824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C9A" w:rsidRDefault="00824C9A" w:rsidP="00824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C9A" w:rsidRDefault="00824C9A" w:rsidP="00824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C9A" w:rsidRDefault="00824C9A" w:rsidP="00824C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A9F" w:rsidRDefault="00B50A9F"/>
    <w:sectPr w:rsidR="00B50A9F" w:rsidSect="00D3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D5" w:rsidRDefault="005A20D5" w:rsidP="000D0F76">
      <w:pPr>
        <w:spacing w:after="0" w:line="240" w:lineRule="auto"/>
      </w:pPr>
      <w:r>
        <w:separator/>
      </w:r>
    </w:p>
  </w:endnote>
  <w:endnote w:type="continuationSeparator" w:id="0">
    <w:p w:rsidR="005A20D5" w:rsidRDefault="005A20D5" w:rsidP="000D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D5" w:rsidRDefault="005A20D5" w:rsidP="000D0F76">
      <w:pPr>
        <w:spacing w:after="0" w:line="240" w:lineRule="auto"/>
      </w:pPr>
      <w:r>
        <w:separator/>
      </w:r>
    </w:p>
  </w:footnote>
  <w:footnote w:type="continuationSeparator" w:id="0">
    <w:p w:rsidR="005A20D5" w:rsidRDefault="005A20D5" w:rsidP="000D0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C9A"/>
    <w:rsid w:val="0000157A"/>
    <w:rsid w:val="00026B83"/>
    <w:rsid w:val="000357C1"/>
    <w:rsid w:val="0007491C"/>
    <w:rsid w:val="000B2DAB"/>
    <w:rsid w:val="000B48D7"/>
    <w:rsid w:val="000D0F76"/>
    <w:rsid w:val="00100AD2"/>
    <w:rsid w:val="00143578"/>
    <w:rsid w:val="001D7F7E"/>
    <w:rsid w:val="002120C1"/>
    <w:rsid w:val="00226203"/>
    <w:rsid w:val="00237F0E"/>
    <w:rsid w:val="002A4B50"/>
    <w:rsid w:val="002E35B5"/>
    <w:rsid w:val="002F476E"/>
    <w:rsid w:val="00301C86"/>
    <w:rsid w:val="0031533B"/>
    <w:rsid w:val="00334179"/>
    <w:rsid w:val="00393391"/>
    <w:rsid w:val="003A4005"/>
    <w:rsid w:val="003C778B"/>
    <w:rsid w:val="003F3812"/>
    <w:rsid w:val="00410BCA"/>
    <w:rsid w:val="00456939"/>
    <w:rsid w:val="004E29DA"/>
    <w:rsid w:val="004E6BC9"/>
    <w:rsid w:val="00514271"/>
    <w:rsid w:val="0051546C"/>
    <w:rsid w:val="00557517"/>
    <w:rsid w:val="00574E92"/>
    <w:rsid w:val="00576F0C"/>
    <w:rsid w:val="00585652"/>
    <w:rsid w:val="005925D0"/>
    <w:rsid w:val="005A20D5"/>
    <w:rsid w:val="005F02F4"/>
    <w:rsid w:val="00603174"/>
    <w:rsid w:val="00611AB3"/>
    <w:rsid w:val="00622CD5"/>
    <w:rsid w:val="0067033F"/>
    <w:rsid w:val="0069789F"/>
    <w:rsid w:val="006A0F80"/>
    <w:rsid w:val="006A24C8"/>
    <w:rsid w:val="006B2213"/>
    <w:rsid w:val="006C5B0A"/>
    <w:rsid w:val="0070630B"/>
    <w:rsid w:val="007104B6"/>
    <w:rsid w:val="0072337B"/>
    <w:rsid w:val="00781D8E"/>
    <w:rsid w:val="00791299"/>
    <w:rsid w:val="0079470F"/>
    <w:rsid w:val="007A59AC"/>
    <w:rsid w:val="007B3D25"/>
    <w:rsid w:val="007C4BA3"/>
    <w:rsid w:val="007D3A8C"/>
    <w:rsid w:val="007F7970"/>
    <w:rsid w:val="008055FC"/>
    <w:rsid w:val="0080743C"/>
    <w:rsid w:val="00824C9A"/>
    <w:rsid w:val="008319F0"/>
    <w:rsid w:val="0085199E"/>
    <w:rsid w:val="00864EEC"/>
    <w:rsid w:val="008D2222"/>
    <w:rsid w:val="009138A8"/>
    <w:rsid w:val="00913CB0"/>
    <w:rsid w:val="00925A37"/>
    <w:rsid w:val="00941D79"/>
    <w:rsid w:val="009A6629"/>
    <w:rsid w:val="009C63F9"/>
    <w:rsid w:val="009D34BA"/>
    <w:rsid w:val="009E53AF"/>
    <w:rsid w:val="009F5E46"/>
    <w:rsid w:val="00A168C3"/>
    <w:rsid w:val="00A2346B"/>
    <w:rsid w:val="00A31293"/>
    <w:rsid w:val="00A622EB"/>
    <w:rsid w:val="00A7775A"/>
    <w:rsid w:val="00A83AED"/>
    <w:rsid w:val="00A92C18"/>
    <w:rsid w:val="00AC5881"/>
    <w:rsid w:val="00AF6BD9"/>
    <w:rsid w:val="00B1590D"/>
    <w:rsid w:val="00B16975"/>
    <w:rsid w:val="00B35BD0"/>
    <w:rsid w:val="00B413F1"/>
    <w:rsid w:val="00B50A9F"/>
    <w:rsid w:val="00B73FD6"/>
    <w:rsid w:val="00B96ABC"/>
    <w:rsid w:val="00BF284B"/>
    <w:rsid w:val="00C25B03"/>
    <w:rsid w:val="00CD461C"/>
    <w:rsid w:val="00D0772B"/>
    <w:rsid w:val="00D13771"/>
    <w:rsid w:val="00D211E9"/>
    <w:rsid w:val="00D33D35"/>
    <w:rsid w:val="00D460A2"/>
    <w:rsid w:val="00D639CD"/>
    <w:rsid w:val="00DA61E0"/>
    <w:rsid w:val="00DC0560"/>
    <w:rsid w:val="00DF011A"/>
    <w:rsid w:val="00E05559"/>
    <w:rsid w:val="00E06763"/>
    <w:rsid w:val="00E076A4"/>
    <w:rsid w:val="00E46BBD"/>
    <w:rsid w:val="00E5172E"/>
    <w:rsid w:val="00E63C43"/>
    <w:rsid w:val="00EB5B3B"/>
    <w:rsid w:val="00EC7193"/>
    <w:rsid w:val="00ED0EAD"/>
    <w:rsid w:val="00ED5469"/>
    <w:rsid w:val="00ED7C61"/>
    <w:rsid w:val="00EF2CEB"/>
    <w:rsid w:val="00EF4D7A"/>
    <w:rsid w:val="00F03079"/>
    <w:rsid w:val="00F043E2"/>
    <w:rsid w:val="00F171C5"/>
    <w:rsid w:val="00F27983"/>
    <w:rsid w:val="00F32758"/>
    <w:rsid w:val="00F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4C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99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D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F76"/>
  </w:style>
  <w:style w:type="paragraph" w:styleId="a7">
    <w:name w:val="footer"/>
    <w:basedOn w:val="a"/>
    <w:link w:val="a8"/>
    <w:uiPriority w:val="99"/>
    <w:unhideWhenUsed/>
    <w:rsid w:val="000D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ov-sovet@mail.gomel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Фёдоровна</dc:creator>
  <cp:keywords/>
  <dc:description/>
  <cp:lastModifiedBy>Admin</cp:lastModifiedBy>
  <cp:revision>2</cp:revision>
  <cp:lastPrinted>2025-11-17T09:19:00Z</cp:lastPrinted>
  <dcterms:created xsi:type="dcterms:W3CDTF">2025-11-17T09:20:00Z</dcterms:created>
  <dcterms:modified xsi:type="dcterms:W3CDTF">2025-11-17T09:20:00Z</dcterms:modified>
</cp:coreProperties>
</file>