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58C6B" w14:textId="7FEB0203" w:rsidR="00BB5529" w:rsidRPr="001D739F" w:rsidRDefault="003A6C30" w:rsidP="00DD7AA3">
      <w:pPr>
        <w:ind w:firstLine="708"/>
        <w:jc w:val="center"/>
        <w:rPr>
          <w:rFonts w:ascii="Times New Roman" w:hAnsi="Times New Roman" w:cs="Times New Roman"/>
          <w:b/>
          <w:i/>
          <w:sz w:val="29"/>
          <w:szCs w:val="29"/>
          <w:u w:val="single"/>
        </w:rPr>
      </w:pPr>
      <w:r>
        <w:rPr>
          <w:rFonts w:ascii="Times New Roman" w:hAnsi="Times New Roman" w:cs="Times New Roman"/>
          <w:b/>
          <w:i/>
          <w:sz w:val="30"/>
          <w:szCs w:val="30"/>
          <w:u w:val="single"/>
        </w:rPr>
        <w:t xml:space="preserve"> </w:t>
      </w:r>
      <w:r w:rsidR="00EF7A93" w:rsidRPr="001D739F">
        <w:rPr>
          <w:rFonts w:ascii="Times New Roman" w:hAnsi="Times New Roman" w:cs="Times New Roman"/>
          <w:b/>
          <w:i/>
          <w:sz w:val="29"/>
          <w:szCs w:val="29"/>
          <w:u w:val="single"/>
        </w:rPr>
        <w:t>Информация</w:t>
      </w:r>
      <w:r w:rsidR="00A81E3B" w:rsidRPr="001D739F">
        <w:rPr>
          <w:rFonts w:ascii="Times New Roman" w:hAnsi="Times New Roman" w:cs="Times New Roman"/>
          <w:b/>
          <w:i/>
          <w:sz w:val="29"/>
          <w:szCs w:val="29"/>
          <w:u w:val="single"/>
        </w:rPr>
        <w:t xml:space="preserve"> об объектах, </w:t>
      </w:r>
      <w:r w:rsidR="00F64218" w:rsidRPr="001D739F">
        <w:rPr>
          <w:rFonts w:ascii="Times New Roman" w:hAnsi="Times New Roman" w:cs="Times New Roman"/>
          <w:b/>
          <w:i/>
          <w:sz w:val="29"/>
          <w:szCs w:val="29"/>
          <w:u w:val="single"/>
        </w:rPr>
        <w:t>находящ</w:t>
      </w:r>
      <w:r w:rsidR="004965FE" w:rsidRPr="001D739F">
        <w:rPr>
          <w:rFonts w:ascii="Times New Roman" w:hAnsi="Times New Roman" w:cs="Times New Roman"/>
          <w:b/>
          <w:i/>
          <w:sz w:val="29"/>
          <w:szCs w:val="29"/>
          <w:u w:val="single"/>
        </w:rPr>
        <w:t>ихся</w:t>
      </w:r>
      <w:r w:rsidR="00F64218" w:rsidRPr="001D739F">
        <w:rPr>
          <w:rFonts w:ascii="Times New Roman" w:hAnsi="Times New Roman" w:cs="Times New Roman"/>
          <w:b/>
          <w:i/>
          <w:sz w:val="29"/>
          <w:szCs w:val="29"/>
          <w:u w:val="single"/>
        </w:rPr>
        <w:t xml:space="preserve"> в собственности Мозырского района и </w:t>
      </w:r>
      <w:r w:rsidR="00A81E3B" w:rsidRPr="001D739F">
        <w:rPr>
          <w:rFonts w:ascii="Times New Roman" w:hAnsi="Times New Roman" w:cs="Times New Roman"/>
          <w:b/>
          <w:i/>
          <w:sz w:val="29"/>
          <w:szCs w:val="29"/>
          <w:u w:val="single"/>
        </w:rPr>
        <w:t xml:space="preserve">подлежащих </w:t>
      </w:r>
      <w:r w:rsidR="00F64218" w:rsidRPr="001D739F">
        <w:rPr>
          <w:rFonts w:ascii="Times New Roman" w:hAnsi="Times New Roman" w:cs="Times New Roman"/>
          <w:b/>
          <w:i/>
          <w:sz w:val="29"/>
          <w:szCs w:val="29"/>
          <w:u w:val="single"/>
        </w:rPr>
        <w:t>продаже с аукционных</w:t>
      </w:r>
      <w:r w:rsidR="00E747B6" w:rsidRPr="001D739F">
        <w:rPr>
          <w:rFonts w:ascii="Times New Roman" w:hAnsi="Times New Roman" w:cs="Times New Roman"/>
          <w:b/>
          <w:i/>
          <w:sz w:val="29"/>
          <w:szCs w:val="29"/>
          <w:u w:val="single"/>
        </w:rPr>
        <w:t>, электронных</w:t>
      </w:r>
      <w:r w:rsidR="00F64218" w:rsidRPr="001D739F">
        <w:rPr>
          <w:rFonts w:ascii="Times New Roman" w:hAnsi="Times New Roman" w:cs="Times New Roman"/>
          <w:b/>
          <w:i/>
          <w:sz w:val="29"/>
          <w:szCs w:val="29"/>
          <w:u w:val="single"/>
        </w:rPr>
        <w:t xml:space="preserve"> торг</w:t>
      </w:r>
      <w:r w:rsidR="00E7712B" w:rsidRPr="001D739F">
        <w:rPr>
          <w:rFonts w:ascii="Times New Roman" w:hAnsi="Times New Roman" w:cs="Times New Roman"/>
          <w:b/>
          <w:i/>
          <w:sz w:val="29"/>
          <w:szCs w:val="29"/>
          <w:u w:val="single"/>
        </w:rPr>
        <w:t>ов</w:t>
      </w:r>
      <w:r w:rsidR="00E747B6" w:rsidRPr="001D739F">
        <w:rPr>
          <w:rFonts w:ascii="Times New Roman" w:hAnsi="Times New Roman" w:cs="Times New Roman"/>
          <w:b/>
          <w:i/>
          <w:sz w:val="29"/>
          <w:szCs w:val="29"/>
          <w:u w:val="single"/>
        </w:rPr>
        <w:t xml:space="preserve"> </w:t>
      </w:r>
      <w:r w:rsidR="00F64218" w:rsidRPr="001D739F">
        <w:rPr>
          <w:rFonts w:ascii="Times New Roman" w:hAnsi="Times New Roman" w:cs="Times New Roman"/>
          <w:b/>
          <w:i/>
          <w:sz w:val="29"/>
          <w:szCs w:val="29"/>
          <w:u w:val="single"/>
        </w:rPr>
        <w:t>в</w:t>
      </w:r>
      <w:r w:rsidR="00073367" w:rsidRPr="001D739F">
        <w:rPr>
          <w:rFonts w:ascii="Times New Roman" w:hAnsi="Times New Roman" w:cs="Times New Roman"/>
          <w:b/>
          <w:i/>
          <w:sz w:val="29"/>
          <w:szCs w:val="29"/>
          <w:u w:val="single"/>
        </w:rPr>
        <w:t xml:space="preserve"> 20</w:t>
      </w:r>
      <w:r w:rsidR="00564C3E" w:rsidRPr="001D739F">
        <w:rPr>
          <w:rFonts w:ascii="Times New Roman" w:hAnsi="Times New Roman" w:cs="Times New Roman"/>
          <w:b/>
          <w:i/>
          <w:sz w:val="29"/>
          <w:szCs w:val="29"/>
          <w:u w:val="single"/>
        </w:rPr>
        <w:t>2</w:t>
      </w:r>
      <w:r w:rsidR="00DF08E1">
        <w:rPr>
          <w:rFonts w:ascii="Times New Roman" w:hAnsi="Times New Roman" w:cs="Times New Roman"/>
          <w:b/>
          <w:i/>
          <w:sz w:val="29"/>
          <w:szCs w:val="29"/>
          <w:u w:val="single"/>
        </w:rPr>
        <w:t>5</w:t>
      </w:r>
      <w:r w:rsidR="00073367" w:rsidRPr="001D739F">
        <w:rPr>
          <w:rFonts w:ascii="Times New Roman" w:hAnsi="Times New Roman" w:cs="Times New Roman"/>
          <w:b/>
          <w:i/>
          <w:sz w:val="29"/>
          <w:szCs w:val="29"/>
          <w:u w:val="single"/>
        </w:rPr>
        <w:t xml:space="preserve"> год</w:t>
      </w:r>
      <w:r w:rsidR="00F64218" w:rsidRPr="001D739F">
        <w:rPr>
          <w:rFonts w:ascii="Times New Roman" w:hAnsi="Times New Roman" w:cs="Times New Roman"/>
          <w:b/>
          <w:i/>
          <w:sz w:val="29"/>
          <w:szCs w:val="29"/>
          <w:u w:val="single"/>
        </w:rPr>
        <w:t>у</w:t>
      </w:r>
    </w:p>
    <w:tbl>
      <w:tblPr>
        <w:tblStyle w:val="a3"/>
        <w:tblW w:w="11228" w:type="dxa"/>
        <w:tblInd w:w="-176" w:type="dxa"/>
        <w:tblLayout w:type="fixed"/>
        <w:tblLook w:val="04A0" w:firstRow="1" w:lastRow="0" w:firstColumn="1" w:lastColumn="0" w:noHBand="0" w:noVBand="1"/>
      </w:tblPr>
      <w:tblGrid>
        <w:gridCol w:w="5414"/>
        <w:gridCol w:w="2693"/>
        <w:gridCol w:w="7"/>
        <w:gridCol w:w="1725"/>
        <w:gridCol w:w="1389"/>
      </w:tblGrid>
      <w:tr w:rsidR="00393882" w:rsidRPr="00E02668" w14:paraId="64BE5AF3" w14:textId="00D1867A" w:rsidTr="00937C51">
        <w:trPr>
          <w:tblHeader/>
        </w:trPr>
        <w:tc>
          <w:tcPr>
            <w:tcW w:w="5414" w:type="dxa"/>
            <w:vAlign w:val="center"/>
          </w:tcPr>
          <w:p w14:paraId="367F1998" w14:textId="77777777" w:rsidR="00393882" w:rsidRPr="00E02668" w:rsidRDefault="00393882" w:rsidP="00937C51">
            <w:pPr>
              <w:jc w:val="center"/>
              <w:rPr>
                <w:rFonts w:ascii="Times New Roman" w:hAnsi="Times New Roman" w:cs="Times New Roman"/>
                <w:b/>
                <w:sz w:val="24"/>
                <w:szCs w:val="24"/>
              </w:rPr>
            </w:pPr>
            <w:r w:rsidRPr="00E02668">
              <w:rPr>
                <w:rFonts w:ascii="Times New Roman" w:hAnsi="Times New Roman" w:cs="Times New Roman"/>
                <w:b/>
                <w:sz w:val="24"/>
                <w:szCs w:val="24"/>
              </w:rPr>
              <w:t>Наименование имущества, место нахождения, характеристика объекта.</w:t>
            </w:r>
          </w:p>
        </w:tc>
        <w:tc>
          <w:tcPr>
            <w:tcW w:w="2693" w:type="dxa"/>
            <w:vAlign w:val="center"/>
          </w:tcPr>
          <w:p w14:paraId="4505B948" w14:textId="77777777" w:rsidR="00393882" w:rsidRPr="00E02668" w:rsidRDefault="00393882" w:rsidP="00937C51">
            <w:pPr>
              <w:jc w:val="center"/>
              <w:rPr>
                <w:rFonts w:ascii="Times New Roman" w:hAnsi="Times New Roman" w:cs="Times New Roman"/>
                <w:b/>
                <w:sz w:val="24"/>
                <w:szCs w:val="24"/>
              </w:rPr>
            </w:pPr>
            <w:r w:rsidRPr="00E02668">
              <w:rPr>
                <w:rFonts w:ascii="Times New Roman" w:hAnsi="Times New Roman" w:cs="Times New Roman"/>
                <w:b/>
                <w:sz w:val="24"/>
                <w:szCs w:val="24"/>
              </w:rPr>
              <w:t>Фото объекта</w:t>
            </w:r>
          </w:p>
        </w:tc>
        <w:tc>
          <w:tcPr>
            <w:tcW w:w="1732" w:type="dxa"/>
            <w:gridSpan w:val="2"/>
            <w:vAlign w:val="center"/>
          </w:tcPr>
          <w:p w14:paraId="07A1C990" w14:textId="77777777" w:rsidR="00393882" w:rsidRPr="00E02668" w:rsidRDefault="00393882" w:rsidP="00937C51">
            <w:pPr>
              <w:ind w:left="-109"/>
              <w:jc w:val="center"/>
              <w:rPr>
                <w:rFonts w:ascii="Times New Roman" w:hAnsi="Times New Roman" w:cs="Times New Roman"/>
                <w:b/>
                <w:sz w:val="24"/>
                <w:szCs w:val="24"/>
              </w:rPr>
            </w:pPr>
            <w:r w:rsidRPr="00E02668">
              <w:rPr>
                <w:rFonts w:ascii="Times New Roman" w:hAnsi="Times New Roman" w:cs="Times New Roman"/>
                <w:b/>
                <w:sz w:val="24"/>
                <w:szCs w:val="24"/>
              </w:rPr>
              <w:t>Начальная цена продажи</w:t>
            </w:r>
          </w:p>
        </w:tc>
        <w:tc>
          <w:tcPr>
            <w:tcW w:w="1389" w:type="dxa"/>
          </w:tcPr>
          <w:p w14:paraId="01209B44" w14:textId="6F4D6397" w:rsidR="00393882" w:rsidRPr="00E02668" w:rsidRDefault="00393882" w:rsidP="00937C51">
            <w:pPr>
              <w:ind w:right="-29"/>
              <w:rPr>
                <w:rFonts w:ascii="Times New Roman" w:hAnsi="Times New Roman" w:cs="Times New Roman"/>
                <w:b/>
                <w:sz w:val="24"/>
                <w:szCs w:val="24"/>
              </w:rPr>
            </w:pPr>
            <w:proofErr w:type="spellStart"/>
            <w:r>
              <w:rPr>
                <w:rFonts w:ascii="Times New Roman" w:hAnsi="Times New Roman" w:cs="Times New Roman"/>
                <w:b/>
                <w:sz w:val="24"/>
                <w:szCs w:val="24"/>
              </w:rPr>
              <w:t>Ближай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шие</w:t>
            </w:r>
            <w:proofErr w:type="spellEnd"/>
            <w:r>
              <w:rPr>
                <w:rFonts w:ascii="Times New Roman" w:hAnsi="Times New Roman" w:cs="Times New Roman"/>
                <w:b/>
                <w:sz w:val="24"/>
                <w:szCs w:val="24"/>
              </w:rPr>
              <w:t xml:space="preserve"> торги, дата</w:t>
            </w:r>
          </w:p>
        </w:tc>
      </w:tr>
      <w:tr w:rsidR="003E0EA2" w:rsidRPr="00E02668" w14:paraId="0BA5CFF8" w14:textId="77777777" w:rsidTr="00937C51">
        <w:tc>
          <w:tcPr>
            <w:tcW w:w="11228" w:type="dxa"/>
            <w:gridSpan w:val="5"/>
          </w:tcPr>
          <w:p w14:paraId="31FB2ACD" w14:textId="5503A358" w:rsidR="003E0EA2" w:rsidRDefault="003E0EA2" w:rsidP="00937C51">
            <w:pPr>
              <w:jc w:val="center"/>
              <w:rPr>
                <w:rFonts w:ascii="Times New Roman" w:hAnsi="Times New Roman" w:cs="Times New Roman"/>
                <w:b/>
                <w:noProof/>
                <w:sz w:val="24"/>
                <w:szCs w:val="24"/>
              </w:rPr>
            </w:pPr>
          </w:p>
        </w:tc>
      </w:tr>
      <w:tr w:rsidR="00866CCA" w:rsidRPr="00E02668" w14:paraId="51544260" w14:textId="77777777" w:rsidTr="00937C51">
        <w:tc>
          <w:tcPr>
            <w:tcW w:w="11228" w:type="dxa"/>
            <w:gridSpan w:val="5"/>
          </w:tcPr>
          <w:p w14:paraId="55095BFD" w14:textId="3A9AC209" w:rsidR="00866CCA" w:rsidRPr="00E02668" w:rsidRDefault="00866CCA" w:rsidP="00937C51">
            <w:pPr>
              <w:jc w:val="center"/>
              <w:rPr>
                <w:rFonts w:ascii="Times New Roman" w:hAnsi="Times New Roman" w:cs="Times New Roman"/>
                <w:b/>
              </w:rPr>
            </w:pPr>
            <w:r w:rsidRPr="00E02668">
              <w:rPr>
                <w:rFonts w:ascii="Times New Roman" w:hAnsi="Times New Roman" w:cs="Times New Roman"/>
                <w:b/>
              </w:rPr>
              <w:t>Коммунальное сельскохозяйственное унитарное предприятие «</w:t>
            </w:r>
            <w:r w:rsidR="0017175A">
              <w:rPr>
                <w:rFonts w:ascii="Times New Roman" w:hAnsi="Times New Roman" w:cs="Times New Roman"/>
                <w:b/>
              </w:rPr>
              <w:t>Экспериментальная база «Криничная</w:t>
            </w:r>
            <w:r w:rsidRPr="00E02668">
              <w:rPr>
                <w:rFonts w:ascii="Times New Roman" w:hAnsi="Times New Roman" w:cs="Times New Roman"/>
                <w:b/>
              </w:rPr>
              <w:t>»</w:t>
            </w:r>
          </w:p>
          <w:p w14:paraId="115DAA20" w14:textId="2ADC48E2" w:rsidR="00866CCA" w:rsidRDefault="00866CCA" w:rsidP="00937C51">
            <w:pPr>
              <w:ind w:left="-108" w:right="-108"/>
              <w:jc w:val="center"/>
              <w:rPr>
                <w:rFonts w:ascii="Times New Roman" w:hAnsi="Times New Roman" w:cs="Times New Roman"/>
                <w:sz w:val="24"/>
                <w:szCs w:val="24"/>
              </w:rPr>
            </w:pPr>
            <w:r w:rsidRPr="005851B6">
              <w:rPr>
                <w:rFonts w:ascii="Times New Roman" w:hAnsi="Times New Roman" w:cs="Times New Roman"/>
                <w:b/>
                <w:i/>
              </w:rPr>
              <w:t xml:space="preserve">Контактный </w:t>
            </w:r>
            <w:proofErr w:type="gramStart"/>
            <w:r w:rsidRPr="005851B6">
              <w:rPr>
                <w:rFonts w:ascii="Times New Roman" w:hAnsi="Times New Roman" w:cs="Times New Roman"/>
                <w:b/>
                <w:i/>
              </w:rPr>
              <w:t>телефон:</w:t>
            </w:r>
            <w:r w:rsidRPr="005851B6">
              <w:rPr>
                <w:rFonts w:ascii="Times New Roman" w:hAnsi="Times New Roman" w:cs="Times New Roman"/>
              </w:rPr>
              <w:t>+</w:t>
            </w:r>
            <w:proofErr w:type="gramEnd"/>
            <w:r w:rsidRPr="005851B6">
              <w:rPr>
                <w:rFonts w:ascii="Times New Roman" w:hAnsi="Times New Roman" w:cs="Times New Roman"/>
              </w:rPr>
              <w:t xml:space="preserve"> 375</w:t>
            </w:r>
            <w:r w:rsidR="00937C51">
              <w:rPr>
                <w:rFonts w:ascii="Times New Roman" w:hAnsi="Times New Roman" w:cs="Times New Roman"/>
              </w:rPr>
              <w:t xml:space="preserve"> 236</w:t>
            </w:r>
            <w:r w:rsidRPr="005851B6">
              <w:rPr>
                <w:rFonts w:ascii="Times New Roman" w:hAnsi="Times New Roman" w:cs="Times New Roman"/>
              </w:rPr>
              <w:t> </w:t>
            </w:r>
            <w:r w:rsidR="00937C51">
              <w:rPr>
                <w:rFonts w:ascii="Times New Roman" w:hAnsi="Times New Roman" w:cs="Times New Roman"/>
              </w:rPr>
              <w:t>20-17-24</w:t>
            </w:r>
          </w:p>
        </w:tc>
      </w:tr>
      <w:tr w:rsidR="00866CCA" w:rsidRPr="00E02668" w14:paraId="5C3826DA" w14:textId="77777777" w:rsidTr="00937C51">
        <w:trPr>
          <w:trHeight w:val="1837"/>
        </w:trPr>
        <w:tc>
          <w:tcPr>
            <w:tcW w:w="5414" w:type="dxa"/>
          </w:tcPr>
          <w:p w14:paraId="30BC89DB" w14:textId="77777777" w:rsidR="00F43686" w:rsidRPr="00931C20" w:rsidRDefault="00F43686" w:rsidP="00937C51">
            <w:pPr>
              <w:ind w:left="-108"/>
              <w:jc w:val="both"/>
              <w:rPr>
                <w:rFonts w:ascii="Times New Roman" w:eastAsia="Calibri" w:hAnsi="Times New Roman" w:cs="Times New Roman"/>
                <w:b/>
                <w:sz w:val="18"/>
                <w:szCs w:val="18"/>
                <w:u w:val="single"/>
              </w:rPr>
            </w:pPr>
            <w:r w:rsidRPr="00931C20">
              <w:rPr>
                <w:rFonts w:ascii="Times New Roman" w:eastAsia="Calibri" w:hAnsi="Times New Roman" w:cs="Times New Roman"/>
                <w:b/>
                <w:sz w:val="18"/>
                <w:szCs w:val="18"/>
                <w:u w:val="single"/>
              </w:rPr>
              <w:t>Административное здание</w:t>
            </w:r>
          </w:p>
          <w:p w14:paraId="4C01538D" w14:textId="77777777" w:rsidR="00F43686" w:rsidRPr="00931C20" w:rsidRDefault="00F43686" w:rsidP="00937C51">
            <w:pPr>
              <w:ind w:left="-108"/>
              <w:jc w:val="both"/>
              <w:rPr>
                <w:rFonts w:ascii="Times New Roman" w:eastAsia="Calibri" w:hAnsi="Times New Roman" w:cs="Times New Roman"/>
                <w:sz w:val="18"/>
                <w:szCs w:val="18"/>
              </w:rPr>
            </w:pPr>
            <w:proofErr w:type="spellStart"/>
            <w:r w:rsidRPr="00931C20">
              <w:rPr>
                <w:rFonts w:ascii="Times New Roman" w:eastAsia="Calibri" w:hAnsi="Times New Roman" w:cs="Times New Roman"/>
                <w:sz w:val="18"/>
                <w:szCs w:val="18"/>
              </w:rPr>
              <w:t>Наровлянский</w:t>
            </w:r>
            <w:proofErr w:type="spellEnd"/>
            <w:r w:rsidRPr="00931C20">
              <w:rPr>
                <w:rFonts w:ascii="Times New Roman" w:eastAsia="Calibri" w:hAnsi="Times New Roman" w:cs="Times New Roman"/>
                <w:sz w:val="18"/>
                <w:szCs w:val="18"/>
              </w:rPr>
              <w:t xml:space="preserve"> район, </w:t>
            </w:r>
            <w:proofErr w:type="spellStart"/>
            <w:r w:rsidRPr="00931C20">
              <w:rPr>
                <w:rFonts w:ascii="Times New Roman" w:eastAsia="Calibri" w:hAnsi="Times New Roman" w:cs="Times New Roman"/>
                <w:sz w:val="18"/>
                <w:szCs w:val="18"/>
              </w:rPr>
              <w:t>Наровлянский</w:t>
            </w:r>
            <w:proofErr w:type="spellEnd"/>
            <w:r w:rsidRPr="00931C20">
              <w:rPr>
                <w:rFonts w:ascii="Times New Roman" w:eastAsia="Calibri" w:hAnsi="Times New Roman" w:cs="Times New Roman"/>
                <w:sz w:val="18"/>
                <w:szCs w:val="18"/>
              </w:rPr>
              <w:t xml:space="preserve"> с/с, </w:t>
            </w:r>
            <w:proofErr w:type="spellStart"/>
            <w:r w:rsidRPr="00931C20">
              <w:rPr>
                <w:rFonts w:ascii="Times New Roman" w:eastAsia="Calibri" w:hAnsi="Times New Roman" w:cs="Times New Roman"/>
                <w:sz w:val="18"/>
                <w:szCs w:val="18"/>
              </w:rPr>
              <w:t>аг</w:t>
            </w:r>
            <w:proofErr w:type="spellEnd"/>
            <w:r w:rsidRPr="00931C20">
              <w:rPr>
                <w:rFonts w:ascii="Times New Roman" w:eastAsia="Calibri" w:hAnsi="Times New Roman" w:cs="Times New Roman"/>
                <w:sz w:val="18"/>
                <w:szCs w:val="18"/>
              </w:rPr>
              <w:t xml:space="preserve">. </w:t>
            </w:r>
            <w:proofErr w:type="spellStart"/>
            <w:r w:rsidRPr="00931C20">
              <w:rPr>
                <w:rFonts w:ascii="Times New Roman" w:eastAsia="Calibri" w:hAnsi="Times New Roman" w:cs="Times New Roman"/>
                <w:sz w:val="18"/>
                <w:szCs w:val="18"/>
              </w:rPr>
              <w:t>Завойть</w:t>
            </w:r>
            <w:proofErr w:type="spellEnd"/>
            <w:r w:rsidRPr="00931C20">
              <w:rPr>
                <w:rFonts w:ascii="Times New Roman" w:eastAsia="Calibri" w:hAnsi="Times New Roman" w:cs="Times New Roman"/>
                <w:sz w:val="18"/>
                <w:szCs w:val="18"/>
              </w:rPr>
              <w:t>, ул. Новая, 11</w:t>
            </w:r>
          </w:p>
          <w:p w14:paraId="69EF3385" w14:textId="77777777" w:rsidR="00F43686" w:rsidRPr="00931C20" w:rsidRDefault="00F43686" w:rsidP="00937C51">
            <w:pPr>
              <w:ind w:left="-108"/>
              <w:rPr>
                <w:rFonts w:ascii="Times New Roman" w:hAnsi="Times New Roman" w:cs="Times New Roman"/>
                <w:i/>
                <w:sz w:val="18"/>
                <w:szCs w:val="18"/>
              </w:rPr>
            </w:pPr>
            <w:r w:rsidRPr="00931C20">
              <w:rPr>
                <w:rFonts w:ascii="Times New Roman" w:hAnsi="Times New Roman" w:cs="Times New Roman"/>
                <w:b/>
                <w:i/>
                <w:sz w:val="18"/>
                <w:szCs w:val="18"/>
              </w:rPr>
              <w:t xml:space="preserve">Общая площадь кап. строений </w:t>
            </w:r>
            <w:r w:rsidRPr="00931C20">
              <w:rPr>
                <w:rFonts w:ascii="Times New Roman" w:hAnsi="Times New Roman" w:cs="Times New Roman"/>
                <w:sz w:val="18"/>
                <w:szCs w:val="18"/>
              </w:rPr>
              <w:t xml:space="preserve">- </w:t>
            </w:r>
            <w:r w:rsidRPr="00931C20">
              <w:rPr>
                <w:rFonts w:ascii="Times New Roman" w:hAnsi="Times New Roman" w:cs="Times New Roman"/>
                <w:i/>
                <w:sz w:val="18"/>
                <w:szCs w:val="18"/>
              </w:rPr>
              <w:t xml:space="preserve">  475,1 </w:t>
            </w:r>
            <w:proofErr w:type="spellStart"/>
            <w:r w:rsidRPr="00931C20">
              <w:rPr>
                <w:rFonts w:ascii="Times New Roman" w:hAnsi="Times New Roman" w:cs="Times New Roman"/>
                <w:i/>
                <w:sz w:val="18"/>
                <w:szCs w:val="18"/>
              </w:rPr>
              <w:t>м.кв</w:t>
            </w:r>
            <w:proofErr w:type="spellEnd"/>
            <w:r w:rsidRPr="00931C20">
              <w:rPr>
                <w:rFonts w:ascii="Times New Roman" w:hAnsi="Times New Roman" w:cs="Times New Roman"/>
                <w:i/>
                <w:sz w:val="18"/>
                <w:szCs w:val="18"/>
              </w:rPr>
              <w:t>.</w:t>
            </w:r>
          </w:p>
          <w:p w14:paraId="1898535B" w14:textId="77777777" w:rsidR="00F43686" w:rsidRPr="00931C20" w:rsidRDefault="00F43686" w:rsidP="00937C51">
            <w:pPr>
              <w:ind w:left="-108"/>
              <w:jc w:val="both"/>
              <w:rPr>
                <w:rFonts w:ascii="Times New Roman" w:eastAsia="Calibri" w:hAnsi="Times New Roman" w:cs="Times New Roman"/>
                <w:b/>
                <w:sz w:val="18"/>
                <w:szCs w:val="18"/>
                <w:u w:val="single"/>
              </w:rPr>
            </w:pPr>
            <w:r w:rsidRPr="00931C20">
              <w:rPr>
                <w:rFonts w:ascii="Times New Roman" w:hAnsi="Times New Roman" w:cs="Times New Roman"/>
                <w:b/>
                <w:i/>
                <w:sz w:val="18"/>
                <w:szCs w:val="18"/>
              </w:rPr>
              <w:t>Площадь земельного участка</w:t>
            </w:r>
            <w:r w:rsidRPr="00931C20">
              <w:rPr>
                <w:rFonts w:ascii="Times New Roman" w:hAnsi="Times New Roman" w:cs="Times New Roman"/>
                <w:sz w:val="18"/>
                <w:szCs w:val="18"/>
              </w:rPr>
              <w:t xml:space="preserve"> – 0,0882</w:t>
            </w:r>
            <w:r w:rsidRPr="00931C20">
              <w:rPr>
                <w:rFonts w:ascii="Times New Roman" w:hAnsi="Times New Roman" w:cs="Times New Roman"/>
                <w:i/>
                <w:sz w:val="18"/>
                <w:szCs w:val="18"/>
              </w:rPr>
              <w:t xml:space="preserve"> га</w:t>
            </w:r>
          </w:p>
          <w:p w14:paraId="26C27BF6" w14:textId="77777777" w:rsidR="00F43686" w:rsidRPr="00892847" w:rsidRDefault="00F43686" w:rsidP="00937C51">
            <w:pPr>
              <w:jc w:val="both"/>
              <w:rPr>
                <w:rFonts w:ascii="Times New Roman" w:hAnsi="Times New Roman" w:cs="Times New Roman"/>
                <w:sz w:val="16"/>
                <w:szCs w:val="16"/>
              </w:rPr>
            </w:pPr>
            <w:r>
              <w:rPr>
                <w:rFonts w:ascii="Times New Roman" w:hAnsi="Times New Roman" w:cs="Times New Roman"/>
                <w:b/>
                <w:i/>
                <w:sz w:val="18"/>
                <w:szCs w:val="18"/>
              </w:rPr>
              <w:t xml:space="preserve">Условие аукциона: </w:t>
            </w:r>
            <w:r w:rsidRPr="00892847">
              <w:rPr>
                <w:rFonts w:ascii="Times New Roman" w:hAnsi="Times New Roman" w:cs="Times New Roman"/>
                <w:sz w:val="16"/>
                <w:szCs w:val="16"/>
              </w:rPr>
              <w:t xml:space="preserve">осуществление покупателем предпринимательской деятельности, деятельности по оказанию услуг в сфере </w:t>
            </w:r>
            <w:proofErr w:type="spellStart"/>
            <w:r w:rsidRPr="00892847">
              <w:rPr>
                <w:rFonts w:ascii="Times New Roman" w:hAnsi="Times New Roman" w:cs="Times New Roman"/>
                <w:sz w:val="16"/>
                <w:szCs w:val="16"/>
              </w:rPr>
              <w:t>агроэкотуризма</w:t>
            </w:r>
            <w:proofErr w:type="spellEnd"/>
            <w:r w:rsidRPr="00892847">
              <w:rPr>
                <w:rFonts w:ascii="Times New Roman" w:hAnsi="Times New Roman" w:cs="Times New Roman"/>
                <w:sz w:val="16"/>
                <w:szCs w:val="16"/>
              </w:rPr>
              <w:t>, ремесленной деятельности либо деятельности, при осуществлении которой физические лица, не осуществляющие предпринимательскую деятельность, уплачивают единый налог, или в случае приобретения имущества некоммерческими организациями – деятельности некоммерческих организаций (далее – деятельность) с использованием приобретенного имущества не менее 24 месяцев, начиная не позднее 12 месяцев с даты заключения договора купли-продажи;</w:t>
            </w:r>
          </w:p>
          <w:p w14:paraId="0E1A6529" w14:textId="77777777" w:rsidR="00F43686" w:rsidRPr="00892847" w:rsidRDefault="00F43686" w:rsidP="00937C51">
            <w:pPr>
              <w:pStyle w:val="newncpi"/>
              <w:ind w:firstLine="0"/>
              <w:rPr>
                <w:sz w:val="16"/>
                <w:szCs w:val="16"/>
              </w:rPr>
            </w:pPr>
            <w:r w:rsidRPr="00892847">
              <w:rPr>
                <w:sz w:val="16"/>
                <w:szCs w:val="16"/>
              </w:rPr>
              <w:t xml:space="preserve">   в случае использования права сноса отдельных объектов, входящих в состав приобретенного имущества, которые не могут быть использованы покупателем для осуществления деятельности, осуществить их снос в течение 12 месяцев с даты заключения договора купли-продажи;</w:t>
            </w:r>
          </w:p>
          <w:p w14:paraId="25A792BD" w14:textId="77777777" w:rsidR="00F43686" w:rsidRPr="00892847" w:rsidRDefault="00F43686" w:rsidP="00937C51">
            <w:pPr>
              <w:pStyle w:val="newncpi"/>
              <w:ind w:firstLine="0"/>
              <w:rPr>
                <w:sz w:val="16"/>
                <w:szCs w:val="16"/>
              </w:rPr>
            </w:pPr>
            <w:r w:rsidRPr="00892847">
              <w:rPr>
                <w:sz w:val="16"/>
                <w:szCs w:val="16"/>
              </w:rPr>
              <w:t xml:space="preserve">   в случае использования права сноса приобретенного имущества и строительства нового объекта для осуществления деятельности и (или) возведения жилого помещения на месте приобретенного имущества   завершить   его строительство не позднее 36 месяцев с даты заключения договора купли-продажи и использовать построенный объект для осуществления деятельности не менее 12 месяцев с даты ввода его в эксплуатацию;</w:t>
            </w:r>
          </w:p>
          <w:p w14:paraId="28B52305" w14:textId="77777777" w:rsidR="00F43686" w:rsidRPr="00892847" w:rsidRDefault="00F43686" w:rsidP="00937C51">
            <w:pPr>
              <w:pStyle w:val="newncpi"/>
              <w:ind w:firstLine="0"/>
              <w:rPr>
                <w:sz w:val="16"/>
                <w:szCs w:val="16"/>
              </w:rPr>
            </w:pPr>
            <w:r w:rsidRPr="00892847">
              <w:rPr>
                <w:sz w:val="16"/>
                <w:szCs w:val="16"/>
              </w:rPr>
              <w:t xml:space="preserve">   в случае необходимости проведения реконструкции приобретенного имущества обеспечить не позднее 24 месяцев с даты заключения договора купли-продажи ввод в установленном законодательством порядке в эксплуатацию объекта и использовать реконструированный объект для осуществления деятельности не менее 12 месяцев с даты ввода его в эксплуатацию;</w:t>
            </w:r>
          </w:p>
          <w:p w14:paraId="480D3FCC" w14:textId="77777777" w:rsidR="00F43686" w:rsidRPr="00892847" w:rsidRDefault="00F43686" w:rsidP="00937C51">
            <w:pPr>
              <w:jc w:val="both"/>
              <w:rPr>
                <w:rFonts w:ascii="Times New Roman" w:hAnsi="Times New Roman" w:cs="Times New Roman"/>
                <w:sz w:val="16"/>
                <w:szCs w:val="16"/>
              </w:rPr>
            </w:pPr>
            <w:r w:rsidRPr="00892847">
              <w:rPr>
                <w:rFonts w:ascii="Times New Roman" w:hAnsi="Times New Roman" w:cs="Times New Roman"/>
                <w:sz w:val="16"/>
                <w:szCs w:val="16"/>
              </w:rPr>
              <w:t xml:space="preserve">  в случае приобретения объекта под жилье ввести в установленном законодательством порядке его в эксплуатацию в течение 24 месяцев с даты заключения договора купли-продажи;</w:t>
            </w:r>
          </w:p>
          <w:p w14:paraId="3F554BCD" w14:textId="77777777" w:rsidR="00F43686" w:rsidRPr="00892847" w:rsidRDefault="00F43686" w:rsidP="00937C51">
            <w:pPr>
              <w:jc w:val="both"/>
              <w:rPr>
                <w:rFonts w:ascii="Times New Roman" w:hAnsi="Times New Roman" w:cs="Times New Roman"/>
                <w:sz w:val="16"/>
                <w:szCs w:val="16"/>
              </w:rPr>
            </w:pPr>
            <w:r w:rsidRPr="00892847">
              <w:rPr>
                <w:rFonts w:ascii="Times New Roman" w:hAnsi="Times New Roman" w:cs="Times New Roman"/>
                <w:sz w:val="16"/>
                <w:szCs w:val="16"/>
              </w:rPr>
              <w:t xml:space="preserve">  в случае приобретения имущества для ведения личного подсобного хозяйства использовать приобретенный объект для ведения личного подсобного хозяйства не менее 12 месяцев, начиная не позднее 6 месяцев с даты заключения договора купли-продажи. </w:t>
            </w:r>
          </w:p>
          <w:p w14:paraId="4649D761" w14:textId="77777777" w:rsidR="00F43686" w:rsidRPr="00892847" w:rsidRDefault="00F43686" w:rsidP="00937C51">
            <w:pPr>
              <w:jc w:val="both"/>
              <w:rPr>
                <w:rFonts w:ascii="Times New Roman" w:hAnsi="Times New Roman" w:cs="Times New Roman"/>
                <w:sz w:val="16"/>
                <w:szCs w:val="16"/>
              </w:rPr>
            </w:pPr>
            <w:r w:rsidRPr="00892847">
              <w:rPr>
                <w:rFonts w:ascii="Times New Roman" w:hAnsi="Times New Roman" w:cs="Times New Roman"/>
                <w:sz w:val="16"/>
                <w:szCs w:val="16"/>
              </w:rPr>
              <w:t xml:space="preserve">   Не допускается залог приобретенного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обязательного условия договора купли-продажи.</w:t>
            </w:r>
          </w:p>
          <w:p w14:paraId="795D4529" w14:textId="244975D5" w:rsidR="00163DBC" w:rsidRPr="00497D9F" w:rsidRDefault="00F43686" w:rsidP="00937C51">
            <w:pPr>
              <w:ind w:left="-108"/>
              <w:rPr>
                <w:rFonts w:ascii="Times New Roman" w:hAnsi="Times New Roman" w:cs="Times New Roman"/>
                <w:sz w:val="16"/>
                <w:szCs w:val="16"/>
              </w:rPr>
            </w:pPr>
            <w:r w:rsidRPr="0089284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92847">
              <w:rPr>
                <w:rFonts w:ascii="Times New Roman" w:hAnsi="Times New Roman" w:cs="Times New Roman"/>
                <w:sz w:val="16"/>
                <w:szCs w:val="16"/>
              </w:rPr>
              <w:t>До истечения срока выполнения обязательного условия аукциона с начальной ценой, равной одной базовой величине, допускается отчуждение покупателем имущества по согласованию с Мозырским районным исполнительным комитетом (далее – райисполком),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w:t>
            </w:r>
          </w:p>
        </w:tc>
        <w:tc>
          <w:tcPr>
            <w:tcW w:w="2693" w:type="dxa"/>
          </w:tcPr>
          <w:p w14:paraId="0A332278" w14:textId="41EF2516" w:rsidR="00866CCA" w:rsidRDefault="00866CCA" w:rsidP="00937C51">
            <w:pPr>
              <w:ind w:left="-122"/>
              <w:rPr>
                <w:rFonts w:ascii="Arial" w:hAnsi="Arial" w:cs="Arial"/>
                <w:noProof/>
                <w:color w:val="333333"/>
                <w:sz w:val="24"/>
                <w:szCs w:val="24"/>
              </w:rPr>
            </w:pPr>
            <w:r w:rsidRPr="008E03C4">
              <w:rPr>
                <w:noProof/>
              </w:rPr>
              <w:drawing>
                <wp:inline distT="0" distB="0" distL="0" distR="0" wp14:anchorId="0E6E83CE" wp14:editId="1305CD74">
                  <wp:extent cx="1685925" cy="1152525"/>
                  <wp:effectExtent l="0" t="0" r="0" b="9525"/>
                  <wp:docPr id="28" name="Рисунок 10" descr="20141219_152112"/>
                  <wp:cNvGraphicFramePr/>
                  <a:graphic xmlns:a="http://schemas.openxmlformats.org/drawingml/2006/main">
                    <a:graphicData uri="http://schemas.openxmlformats.org/drawingml/2006/picture">
                      <pic:pic xmlns:pic="http://schemas.openxmlformats.org/drawingml/2006/picture">
                        <pic:nvPicPr>
                          <pic:cNvPr id="37892" name="Picture 4" descr="20141219_152112"/>
                          <pic:cNvPicPr>
                            <a:picLocks noChangeAspect="1" noChangeArrowheads="1"/>
                          </pic:cNvPicPr>
                        </pic:nvPicPr>
                        <pic:blipFill>
                          <a:blip r:embed="rId5" cstate="print"/>
                          <a:srcRect/>
                          <a:stretch>
                            <a:fillRect/>
                          </a:stretch>
                        </pic:blipFill>
                        <pic:spPr bwMode="auto">
                          <a:xfrm>
                            <a:off x="0" y="0"/>
                            <a:ext cx="1687554" cy="1153639"/>
                          </a:xfrm>
                          <a:prstGeom prst="rect">
                            <a:avLst/>
                          </a:prstGeom>
                          <a:noFill/>
                          <a:ln w="9525">
                            <a:noFill/>
                            <a:miter lim="800000"/>
                            <a:headEnd/>
                            <a:tailEnd/>
                          </a:ln>
                        </pic:spPr>
                      </pic:pic>
                    </a:graphicData>
                  </a:graphic>
                </wp:inline>
              </w:drawing>
            </w:r>
          </w:p>
        </w:tc>
        <w:tc>
          <w:tcPr>
            <w:tcW w:w="1732" w:type="dxa"/>
            <w:gridSpan w:val="2"/>
          </w:tcPr>
          <w:p w14:paraId="18122AE3" w14:textId="77777777" w:rsidR="00866CCA" w:rsidRPr="00AC6CDF" w:rsidRDefault="00866CCA" w:rsidP="00937C51">
            <w:pPr>
              <w:ind w:left="-109"/>
              <w:rPr>
                <w:rFonts w:ascii="Times New Roman" w:hAnsi="Times New Roman" w:cs="Times New Roman"/>
                <w:b/>
                <w:sz w:val="24"/>
                <w:szCs w:val="24"/>
                <w:u w:val="single"/>
              </w:rPr>
            </w:pPr>
            <w:r w:rsidRPr="00AC6CDF">
              <w:rPr>
                <w:rFonts w:ascii="Times New Roman" w:hAnsi="Times New Roman" w:cs="Times New Roman"/>
                <w:b/>
                <w:sz w:val="24"/>
                <w:szCs w:val="24"/>
                <w:u w:val="single"/>
              </w:rPr>
              <w:t xml:space="preserve">БВ </w:t>
            </w:r>
          </w:p>
          <w:p w14:paraId="66BE10B6" w14:textId="771053B8" w:rsidR="00866CCA" w:rsidRPr="00E02668" w:rsidRDefault="00866CCA" w:rsidP="00937C51">
            <w:pPr>
              <w:ind w:left="-108" w:right="-108"/>
              <w:rPr>
                <w:rFonts w:ascii="Times New Roman" w:hAnsi="Times New Roman" w:cs="Times New Roman"/>
                <w:sz w:val="24"/>
                <w:szCs w:val="24"/>
              </w:rPr>
            </w:pPr>
            <w:r w:rsidRPr="00AC6CDF">
              <w:rPr>
                <w:rFonts w:ascii="Times New Roman" w:hAnsi="Times New Roman" w:cs="Times New Roman"/>
                <w:b/>
                <w:sz w:val="24"/>
                <w:szCs w:val="24"/>
                <w:u w:val="single"/>
              </w:rPr>
              <w:t>(</w:t>
            </w:r>
            <w:r w:rsidR="00A86346">
              <w:rPr>
                <w:rFonts w:ascii="Times New Roman" w:hAnsi="Times New Roman" w:cs="Times New Roman"/>
                <w:b/>
                <w:sz w:val="24"/>
                <w:szCs w:val="24"/>
                <w:u w:val="single"/>
              </w:rPr>
              <w:t>40</w:t>
            </w:r>
            <w:r w:rsidRPr="00AC6CDF">
              <w:rPr>
                <w:rFonts w:ascii="Times New Roman" w:hAnsi="Times New Roman" w:cs="Times New Roman"/>
                <w:b/>
                <w:sz w:val="24"/>
                <w:szCs w:val="24"/>
                <w:u w:val="single"/>
              </w:rPr>
              <w:t>,00 руб.)</w:t>
            </w:r>
          </w:p>
        </w:tc>
        <w:tc>
          <w:tcPr>
            <w:tcW w:w="1389" w:type="dxa"/>
          </w:tcPr>
          <w:p w14:paraId="2493FC06" w14:textId="1F7887AF" w:rsidR="00866CCA" w:rsidRDefault="00866CCA" w:rsidP="00937C51">
            <w:pPr>
              <w:ind w:left="-108" w:right="-108"/>
              <w:rPr>
                <w:rFonts w:ascii="Times New Roman" w:hAnsi="Times New Roman" w:cs="Times New Roman"/>
                <w:sz w:val="24"/>
                <w:szCs w:val="24"/>
              </w:rPr>
            </w:pPr>
          </w:p>
        </w:tc>
      </w:tr>
      <w:tr w:rsidR="002027D6" w:rsidRPr="00E02668" w14:paraId="5405DEAB" w14:textId="77777777" w:rsidTr="00937C51">
        <w:tc>
          <w:tcPr>
            <w:tcW w:w="11228" w:type="dxa"/>
            <w:gridSpan w:val="5"/>
          </w:tcPr>
          <w:p w14:paraId="59DF254F" w14:textId="3887B6B8" w:rsidR="00F43686" w:rsidRPr="00D93EC3" w:rsidRDefault="008066CF" w:rsidP="008066CF">
            <w:pPr>
              <w:ind w:right="-108"/>
              <w:jc w:val="center"/>
              <w:rPr>
                <w:rFonts w:ascii="Times New Roman" w:hAnsi="Times New Roman" w:cs="Times New Roman"/>
                <w:b/>
              </w:rPr>
            </w:pPr>
            <w:r>
              <w:rPr>
                <w:rFonts w:ascii="Times New Roman" w:hAnsi="Times New Roman" w:cs="Times New Roman"/>
                <w:b/>
              </w:rPr>
              <w:t>Г</w:t>
            </w:r>
            <w:r w:rsidR="00F43686" w:rsidRPr="00D93EC3">
              <w:rPr>
                <w:rFonts w:ascii="Times New Roman" w:hAnsi="Times New Roman" w:cs="Times New Roman"/>
                <w:b/>
              </w:rPr>
              <w:t xml:space="preserve">осударственное предприятие «Мозырский </w:t>
            </w:r>
            <w:proofErr w:type="spellStart"/>
            <w:r w:rsidR="00F43686" w:rsidRPr="00D93EC3">
              <w:rPr>
                <w:rFonts w:ascii="Times New Roman" w:hAnsi="Times New Roman" w:cs="Times New Roman"/>
                <w:b/>
              </w:rPr>
              <w:t>райжилкомхоз</w:t>
            </w:r>
            <w:proofErr w:type="spellEnd"/>
            <w:r w:rsidR="00F43686" w:rsidRPr="00D93EC3">
              <w:rPr>
                <w:rFonts w:ascii="Times New Roman" w:hAnsi="Times New Roman" w:cs="Times New Roman"/>
                <w:b/>
              </w:rPr>
              <w:t>»</w:t>
            </w:r>
          </w:p>
          <w:p w14:paraId="38E8BF76" w14:textId="2A8B18A1" w:rsidR="002027D6" w:rsidRDefault="00F43686" w:rsidP="00937C51">
            <w:pPr>
              <w:ind w:left="-108" w:right="-108"/>
              <w:jc w:val="center"/>
              <w:rPr>
                <w:rFonts w:ascii="Times New Roman" w:hAnsi="Times New Roman" w:cs="Times New Roman"/>
                <w:sz w:val="24"/>
                <w:szCs w:val="24"/>
              </w:rPr>
            </w:pPr>
            <w:r w:rsidRPr="00D93EC3">
              <w:rPr>
                <w:rFonts w:ascii="Times New Roman" w:hAnsi="Times New Roman" w:cs="Times New Roman"/>
                <w:b/>
                <w:i/>
              </w:rPr>
              <w:t>Контактный телефон</w:t>
            </w:r>
            <w:r w:rsidRPr="00D93EC3">
              <w:rPr>
                <w:rFonts w:ascii="Times New Roman" w:hAnsi="Times New Roman" w:cs="Times New Roman"/>
              </w:rPr>
              <w:t>: + 375 236 23</w:t>
            </w:r>
            <w:r w:rsidR="00937C51">
              <w:rPr>
                <w:rFonts w:ascii="Times New Roman" w:hAnsi="Times New Roman" w:cs="Times New Roman"/>
              </w:rPr>
              <w:t>-</w:t>
            </w:r>
            <w:r w:rsidRPr="00D93EC3">
              <w:rPr>
                <w:rFonts w:ascii="Times New Roman" w:hAnsi="Times New Roman" w:cs="Times New Roman"/>
              </w:rPr>
              <w:t>45</w:t>
            </w:r>
            <w:r w:rsidR="00937C51">
              <w:rPr>
                <w:rFonts w:ascii="Times New Roman" w:hAnsi="Times New Roman" w:cs="Times New Roman"/>
              </w:rPr>
              <w:t>-</w:t>
            </w:r>
            <w:r w:rsidRPr="00D93EC3">
              <w:rPr>
                <w:rFonts w:ascii="Times New Roman" w:hAnsi="Times New Roman" w:cs="Times New Roman"/>
              </w:rPr>
              <w:t>30</w:t>
            </w:r>
          </w:p>
        </w:tc>
      </w:tr>
      <w:tr w:rsidR="00A86346" w:rsidRPr="00E02668" w14:paraId="41708F1B" w14:textId="77777777" w:rsidTr="00937C51">
        <w:trPr>
          <w:trHeight w:val="1175"/>
        </w:trPr>
        <w:tc>
          <w:tcPr>
            <w:tcW w:w="5414" w:type="dxa"/>
          </w:tcPr>
          <w:p w14:paraId="5D7E7975" w14:textId="580671DE" w:rsidR="00A86346" w:rsidRDefault="00A86346" w:rsidP="00937C51">
            <w:pPr>
              <w:ind w:left="-82"/>
              <w:jc w:val="both"/>
              <w:rPr>
                <w:rFonts w:ascii="Times New Roman" w:hAnsi="Times New Roman" w:cs="Times New Roman"/>
                <w:b/>
                <w:sz w:val="18"/>
                <w:szCs w:val="18"/>
                <w:u w:val="single"/>
              </w:rPr>
            </w:pPr>
            <w:r>
              <w:rPr>
                <w:rFonts w:ascii="Times New Roman" w:hAnsi="Times New Roman" w:cs="Times New Roman"/>
                <w:b/>
                <w:sz w:val="18"/>
                <w:szCs w:val="18"/>
                <w:u w:val="single"/>
              </w:rPr>
              <w:t>Здание магазина № 25</w:t>
            </w:r>
          </w:p>
          <w:p w14:paraId="634E12CE" w14:textId="77777777" w:rsidR="00A86346" w:rsidRDefault="00A86346" w:rsidP="00937C51">
            <w:pPr>
              <w:ind w:left="-82"/>
              <w:jc w:val="both"/>
              <w:rPr>
                <w:rFonts w:ascii="Times New Roman" w:hAnsi="Times New Roman" w:cs="Times New Roman"/>
                <w:sz w:val="18"/>
                <w:szCs w:val="18"/>
              </w:rPr>
            </w:pPr>
            <w:proofErr w:type="spellStart"/>
            <w:r w:rsidRPr="00A86346">
              <w:rPr>
                <w:rFonts w:ascii="Times New Roman" w:hAnsi="Times New Roman" w:cs="Times New Roman"/>
                <w:sz w:val="18"/>
                <w:szCs w:val="18"/>
              </w:rPr>
              <w:t>г.Мозырь</w:t>
            </w:r>
            <w:proofErr w:type="spellEnd"/>
            <w:r w:rsidRPr="00A86346">
              <w:rPr>
                <w:rFonts w:ascii="Times New Roman" w:hAnsi="Times New Roman" w:cs="Times New Roman"/>
                <w:sz w:val="18"/>
                <w:szCs w:val="18"/>
              </w:rPr>
              <w:t xml:space="preserve">, </w:t>
            </w:r>
            <w:proofErr w:type="spellStart"/>
            <w:r w:rsidRPr="00A86346">
              <w:rPr>
                <w:rFonts w:ascii="Times New Roman" w:hAnsi="Times New Roman" w:cs="Times New Roman"/>
                <w:sz w:val="18"/>
                <w:szCs w:val="18"/>
              </w:rPr>
              <w:t>ул.Гоголя</w:t>
            </w:r>
            <w:proofErr w:type="spellEnd"/>
            <w:r w:rsidRPr="00A86346">
              <w:rPr>
                <w:rFonts w:ascii="Times New Roman" w:hAnsi="Times New Roman" w:cs="Times New Roman"/>
                <w:sz w:val="18"/>
                <w:szCs w:val="18"/>
              </w:rPr>
              <w:t xml:space="preserve"> Н.В., 94А</w:t>
            </w:r>
          </w:p>
          <w:p w14:paraId="742D2253" w14:textId="77777777" w:rsidR="00A86346" w:rsidRDefault="00A86346" w:rsidP="00937C51">
            <w:pPr>
              <w:ind w:left="-82"/>
              <w:jc w:val="both"/>
              <w:rPr>
                <w:rFonts w:ascii="Times New Roman" w:hAnsi="Times New Roman" w:cs="Times New Roman"/>
                <w:sz w:val="18"/>
                <w:szCs w:val="18"/>
              </w:rPr>
            </w:pPr>
            <w:r w:rsidRPr="00A86346">
              <w:rPr>
                <w:rFonts w:ascii="Times New Roman" w:hAnsi="Times New Roman" w:cs="Times New Roman"/>
                <w:b/>
                <w:i/>
                <w:sz w:val="18"/>
                <w:szCs w:val="18"/>
              </w:rPr>
              <w:t>Общая площадь</w:t>
            </w:r>
            <w:r>
              <w:rPr>
                <w:rFonts w:ascii="Times New Roman" w:hAnsi="Times New Roman" w:cs="Times New Roman"/>
                <w:sz w:val="18"/>
                <w:szCs w:val="18"/>
              </w:rPr>
              <w:t xml:space="preserve"> – 750,6 кв.м.</w:t>
            </w:r>
          </w:p>
          <w:p w14:paraId="4AC17E2E" w14:textId="1FD58D14" w:rsidR="00967C2B" w:rsidRPr="00967C2B" w:rsidRDefault="00967C2B" w:rsidP="00967C2B">
            <w:pPr>
              <w:ind w:left="-108"/>
              <w:jc w:val="both"/>
              <w:rPr>
                <w:rFonts w:ascii="Times New Roman" w:eastAsia="Calibri" w:hAnsi="Times New Roman" w:cs="Times New Roman"/>
                <w:b/>
                <w:sz w:val="18"/>
                <w:szCs w:val="18"/>
                <w:u w:val="single"/>
              </w:rPr>
            </w:pPr>
            <w:r w:rsidRPr="00931C20">
              <w:rPr>
                <w:rFonts w:ascii="Times New Roman" w:hAnsi="Times New Roman" w:cs="Times New Roman"/>
                <w:b/>
                <w:i/>
                <w:sz w:val="18"/>
                <w:szCs w:val="18"/>
              </w:rPr>
              <w:t>Площадь земельного участка</w:t>
            </w:r>
            <w:r w:rsidRPr="00931C20">
              <w:rPr>
                <w:rFonts w:ascii="Times New Roman" w:hAnsi="Times New Roman" w:cs="Times New Roman"/>
                <w:sz w:val="18"/>
                <w:szCs w:val="18"/>
              </w:rPr>
              <w:t xml:space="preserve"> – </w:t>
            </w:r>
            <w:r>
              <w:rPr>
                <w:rFonts w:ascii="Times New Roman" w:hAnsi="Times New Roman" w:cs="Times New Roman"/>
                <w:sz w:val="18"/>
                <w:szCs w:val="18"/>
              </w:rPr>
              <w:t>0,1158 га</w:t>
            </w:r>
          </w:p>
          <w:p w14:paraId="25D90CA8" w14:textId="77777777" w:rsidR="00A86346" w:rsidRPr="00A86346" w:rsidRDefault="00A86346" w:rsidP="00937C51">
            <w:pPr>
              <w:ind w:left="-82"/>
              <w:jc w:val="both"/>
              <w:rPr>
                <w:rFonts w:ascii="Times New Roman" w:hAnsi="Times New Roman" w:cs="Times New Roman"/>
                <w:sz w:val="16"/>
                <w:szCs w:val="16"/>
              </w:rPr>
            </w:pPr>
            <w:r>
              <w:rPr>
                <w:rFonts w:ascii="Times New Roman" w:hAnsi="Times New Roman" w:cs="Times New Roman"/>
                <w:b/>
                <w:i/>
                <w:sz w:val="18"/>
                <w:szCs w:val="18"/>
              </w:rPr>
              <w:t xml:space="preserve">Условия аукциона </w:t>
            </w:r>
            <w:r w:rsidRPr="00A86346">
              <w:rPr>
                <w:rFonts w:ascii="Times New Roman" w:hAnsi="Times New Roman" w:cs="Times New Roman"/>
                <w:sz w:val="18"/>
                <w:szCs w:val="18"/>
              </w:rPr>
              <w:t>-</w:t>
            </w:r>
            <w:r>
              <w:rPr>
                <w:rFonts w:ascii="Times New Roman" w:hAnsi="Times New Roman" w:cs="Times New Roman"/>
                <w:sz w:val="18"/>
                <w:szCs w:val="18"/>
              </w:rPr>
              <w:t xml:space="preserve"> </w:t>
            </w:r>
            <w:r w:rsidRPr="00A86346">
              <w:rPr>
                <w:rFonts w:ascii="Times New Roman" w:hAnsi="Times New Roman" w:cs="Times New Roman"/>
                <w:sz w:val="16"/>
                <w:szCs w:val="16"/>
              </w:rPr>
              <w:t xml:space="preserve">1. Не позднее одного года с даты заключения договора купли-продажи объекта приступить к его использованию не менее 24 месяцев по назначению: </w:t>
            </w:r>
            <w:proofErr w:type="gramStart"/>
            <w:r w:rsidRPr="00A86346">
              <w:rPr>
                <w:rFonts w:ascii="Times New Roman" w:hAnsi="Times New Roman" w:cs="Times New Roman"/>
                <w:sz w:val="16"/>
                <w:szCs w:val="16"/>
              </w:rPr>
              <w:t>здание</w:t>
            </w:r>
            <w:proofErr w:type="gramEnd"/>
            <w:r w:rsidRPr="00A86346">
              <w:rPr>
                <w:rFonts w:ascii="Times New Roman" w:hAnsi="Times New Roman" w:cs="Times New Roman"/>
                <w:sz w:val="16"/>
                <w:szCs w:val="16"/>
              </w:rPr>
              <w:t xml:space="preserve"> специализированное розничной торговли.</w:t>
            </w:r>
          </w:p>
          <w:p w14:paraId="600CAD42" w14:textId="77777777" w:rsidR="00B55A31" w:rsidRDefault="00A86346" w:rsidP="00937C51">
            <w:pPr>
              <w:ind w:left="-82"/>
              <w:jc w:val="both"/>
              <w:rPr>
                <w:rFonts w:ascii="Times New Roman" w:hAnsi="Times New Roman" w:cs="Times New Roman"/>
                <w:sz w:val="16"/>
                <w:szCs w:val="16"/>
              </w:rPr>
            </w:pPr>
            <w:r w:rsidRPr="00A86346">
              <w:rPr>
                <w:rFonts w:ascii="Times New Roman" w:hAnsi="Times New Roman" w:cs="Times New Roman"/>
                <w:sz w:val="16"/>
                <w:szCs w:val="16"/>
              </w:rPr>
              <w:t>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купли-продажи. Использовать реконструированный объект не менее 24 месяцев с даты ввода его в эксплуатацию для размещения объекта торгово-бытового и (или) административно-делового и (или) коммунально-обслуживающего и (или) культурного назначения.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районный исполнительный комитет з</w:t>
            </w:r>
            <w:r w:rsidR="00B55A31">
              <w:rPr>
                <w:rFonts w:ascii="Times New Roman" w:hAnsi="Times New Roman" w:cs="Times New Roman"/>
                <w:sz w:val="16"/>
                <w:szCs w:val="16"/>
              </w:rPr>
              <w:t>а разрешительной документацией.</w:t>
            </w:r>
          </w:p>
          <w:p w14:paraId="36839760" w14:textId="22249B8A" w:rsidR="00A86346" w:rsidRPr="00A86346" w:rsidRDefault="00B55A31" w:rsidP="00937C51">
            <w:pPr>
              <w:ind w:left="-82"/>
              <w:jc w:val="both"/>
              <w:rPr>
                <w:rFonts w:ascii="Times New Roman" w:hAnsi="Times New Roman" w:cs="Times New Roman"/>
                <w:sz w:val="16"/>
                <w:szCs w:val="16"/>
              </w:rPr>
            </w:pPr>
            <w:r>
              <w:rPr>
                <w:rFonts w:ascii="Times New Roman" w:hAnsi="Times New Roman" w:cs="Times New Roman"/>
                <w:sz w:val="16"/>
                <w:szCs w:val="16"/>
              </w:rPr>
              <w:lastRenderedPageBreak/>
              <w:t xml:space="preserve">3. </w:t>
            </w:r>
            <w:r w:rsidR="00A86346" w:rsidRPr="00A86346">
              <w:rPr>
                <w:rFonts w:ascii="Times New Roman" w:hAnsi="Times New Roman" w:cs="Times New Roman"/>
                <w:sz w:val="16"/>
                <w:szCs w:val="16"/>
              </w:rPr>
              <w:t>В случае нарушения обязательного условия отчуждения покупатель</w:t>
            </w:r>
            <w:r>
              <w:rPr>
                <w:rFonts w:ascii="Times New Roman" w:hAnsi="Times New Roman" w:cs="Times New Roman"/>
                <w:sz w:val="16"/>
                <w:szCs w:val="16"/>
              </w:rPr>
              <w:t xml:space="preserve"> уплачивает штраф в размере </w:t>
            </w:r>
            <w:r w:rsidR="00A86346" w:rsidRPr="00A86346">
              <w:rPr>
                <w:rFonts w:ascii="Times New Roman" w:hAnsi="Times New Roman" w:cs="Times New Roman"/>
                <w:sz w:val="16"/>
                <w:szCs w:val="16"/>
              </w:rPr>
              <w:t>10 % от цены продажи недвижимого имущества.</w:t>
            </w:r>
          </w:p>
          <w:p w14:paraId="7153146A" w14:textId="77777777" w:rsidR="00A86346" w:rsidRPr="00A86346" w:rsidRDefault="00A86346" w:rsidP="00937C51">
            <w:pPr>
              <w:ind w:left="-82"/>
              <w:jc w:val="both"/>
              <w:rPr>
                <w:rFonts w:ascii="Times New Roman" w:hAnsi="Times New Roman" w:cs="Times New Roman"/>
                <w:sz w:val="16"/>
                <w:szCs w:val="16"/>
              </w:rPr>
            </w:pPr>
            <w:r w:rsidRPr="00A86346">
              <w:rPr>
                <w:rFonts w:ascii="Times New Roman" w:hAnsi="Times New Roman" w:cs="Times New Roman"/>
                <w:sz w:val="16"/>
                <w:szCs w:val="16"/>
              </w:rPr>
              <w:t>В течение одного года после уплаты указанного штрафа покупатель устраняет допущенные нарушения.</w:t>
            </w:r>
          </w:p>
          <w:p w14:paraId="1B431ED8" w14:textId="77777777" w:rsidR="00A86346" w:rsidRPr="00A86346" w:rsidRDefault="00A86346" w:rsidP="00937C51">
            <w:pPr>
              <w:ind w:left="-82"/>
              <w:jc w:val="both"/>
              <w:rPr>
                <w:rFonts w:ascii="Times New Roman" w:hAnsi="Times New Roman" w:cs="Times New Roman"/>
                <w:sz w:val="16"/>
                <w:szCs w:val="16"/>
              </w:rPr>
            </w:pPr>
            <w:r w:rsidRPr="00A86346">
              <w:rPr>
                <w:rFonts w:ascii="Times New Roman" w:hAnsi="Times New Roman" w:cs="Times New Roman"/>
                <w:sz w:val="16"/>
                <w:szCs w:val="16"/>
              </w:rPr>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14:paraId="79031384" w14:textId="77777777" w:rsidR="00A86346" w:rsidRPr="00A86346" w:rsidRDefault="00A86346" w:rsidP="00937C51">
            <w:pPr>
              <w:ind w:left="-82"/>
              <w:jc w:val="both"/>
              <w:rPr>
                <w:rFonts w:ascii="Times New Roman" w:hAnsi="Times New Roman" w:cs="Times New Roman"/>
                <w:sz w:val="16"/>
                <w:szCs w:val="16"/>
              </w:rPr>
            </w:pPr>
            <w:r w:rsidRPr="00A86346">
              <w:rPr>
                <w:rFonts w:ascii="Times New Roman" w:hAnsi="Times New Roman" w:cs="Times New Roman"/>
                <w:sz w:val="16"/>
                <w:szCs w:val="16"/>
              </w:rPr>
              <w:t>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14:paraId="5FBD8146" w14:textId="05AC1954" w:rsidR="00A86346" w:rsidRPr="00B55A31" w:rsidRDefault="00A86346" w:rsidP="00937C51">
            <w:pPr>
              <w:ind w:left="-82"/>
              <w:jc w:val="both"/>
              <w:rPr>
                <w:rFonts w:ascii="Times New Roman" w:hAnsi="Times New Roman" w:cs="Times New Roman"/>
                <w:sz w:val="16"/>
                <w:szCs w:val="16"/>
              </w:rPr>
            </w:pPr>
            <w:r w:rsidRPr="00A86346">
              <w:rPr>
                <w:rFonts w:ascii="Times New Roman" w:hAnsi="Times New Roman" w:cs="Times New Roman"/>
                <w:sz w:val="16"/>
                <w:szCs w:val="16"/>
              </w:rPr>
              <w:t xml:space="preserve"> 3. Не допускается залог приобретенного в соответствии с пунктом 1 настоящего решения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w:t>
            </w:r>
            <w:r w:rsidR="00B55A31">
              <w:rPr>
                <w:rFonts w:ascii="Times New Roman" w:hAnsi="Times New Roman" w:cs="Times New Roman"/>
                <w:sz w:val="16"/>
                <w:szCs w:val="16"/>
              </w:rPr>
              <w:t xml:space="preserve"> указанных в настоящем решении.</w:t>
            </w:r>
          </w:p>
        </w:tc>
        <w:tc>
          <w:tcPr>
            <w:tcW w:w="2693" w:type="dxa"/>
          </w:tcPr>
          <w:p w14:paraId="50A10DB0" w14:textId="77777777" w:rsidR="00A86346" w:rsidRDefault="00A86346" w:rsidP="00937C51">
            <w:pPr>
              <w:pStyle w:val="a6"/>
            </w:pPr>
            <w:r>
              <w:rPr>
                <w:noProof/>
              </w:rPr>
              <w:lastRenderedPageBreak/>
              <w:drawing>
                <wp:inline distT="0" distB="0" distL="0" distR="0" wp14:anchorId="4D96FF24" wp14:editId="7BD10D77">
                  <wp:extent cx="1562100" cy="1543050"/>
                  <wp:effectExtent l="0" t="0" r="0" b="0"/>
                  <wp:docPr id="2" name="Рисунок 2" descr="D:\Клименкова\Фото 2024\Гоголя, 94А здание магазина 25 КЖУП\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лименкова\Фото 2024\Гоголя, 94А здание магазина 25 КЖУП\image4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9565" cy="1570180"/>
                          </a:xfrm>
                          <a:prstGeom prst="rect">
                            <a:avLst/>
                          </a:prstGeom>
                          <a:noFill/>
                          <a:ln>
                            <a:noFill/>
                          </a:ln>
                        </pic:spPr>
                      </pic:pic>
                    </a:graphicData>
                  </a:graphic>
                </wp:inline>
              </w:drawing>
            </w:r>
          </w:p>
          <w:p w14:paraId="04154E33" w14:textId="77777777" w:rsidR="00A86346" w:rsidRDefault="00A86346" w:rsidP="00937C51">
            <w:pPr>
              <w:ind w:left="-107" w:hanging="1"/>
              <w:jc w:val="center"/>
              <w:rPr>
                <w:noProof/>
              </w:rPr>
            </w:pPr>
          </w:p>
        </w:tc>
        <w:tc>
          <w:tcPr>
            <w:tcW w:w="1732" w:type="dxa"/>
            <w:gridSpan w:val="2"/>
          </w:tcPr>
          <w:p w14:paraId="25140FE3" w14:textId="3BC452AD" w:rsidR="00B55A31" w:rsidRPr="00B55A31" w:rsidRDefault="00B55A31" w:rsidP="00937C51">
            <w:pPr>
              <w:ind w:left="-109"/>
              <w:rPr>
                <w:rFonts w:eastAsia="Cambria Math"/>
                <w:sz w:val="24"/>
                <w:szCs w:val="24"/>
              </w:rPr>
            </w:pPr>
            <w:r w:rsidRPr="00B55A31">
              <w:rPr>
                <w:rFonts w:ascii="Times New Roman" w:hAnsi="Times New Roman" w:cs="Times New Roman"/>
                <w:sz w:val="24"/>
                <w:szCs w:val="24"/>
              </w:rPr>
              <w:t xml:space="preserve">имущество: </w:t>
            </w:r>
          </w:p>
          <w:p w14:paraId="0DB241B9" w14:textId="1FC9618A" w:rsidR="00B55A31" w:rsidRPr="00B55A31" w:rsidRDefault="00B55A31" w:rsidP="00937C51">
            <w:pPr>
              <w:ind w:left="-108" w:right="-108"/>
              <w:rPr>
                <w:rFonts w:ascii="Times New Roman" w:hAnsi="Times New Roman" w:cs="Times New Roman"/>
                <w:sz w:val="24"/>
                <w:szCs w:val="24"/>
              </w:rPr>
            </w:pPr>
            <w:r w:rsidRPr="00B55A31">
              <w:rPr>
                <w:rFonts w:ascii="Times New Roman" w:hAnsi="Times New Roman" w:cs="Times New Roman"/>
                <w:sz w:val="24"/>
                <w:szCs w:val="24"/>
              </w:rPr>
              <w:t>235 254,17</w:t>
            </w:r>
            <w:r w:rsidRPr="00B55A31">
              <w:rPr>
                <w:rFonts w:eastAsia="Cambria Math"/>
                <w:sz w:val="24"/>
                <w:szCs w:val="24"/>
              </w:rPr>
              <w:t xml:space="preserve"> </w:t>
            </w:r>
            <w:r w:rsidRPr="00B55A31">
              <w:rPr>
                <w:rFonts w:ascii="Times New Roman" w:hAnsi="Times New Roman" w:cs="Times New Roman"/>
                <w:sz w:val="24"/>
                <w:szCs w:val="24"/>
              </w:rPr>
              <w:t>руб.</w:t>
            </w:r>
          </w:p>
          <w:p w14:paraId="0A9009E9" w14:textId="77777777" w:rsidR="00B55A31" w:rsidRPr="00B55A31" w:rsidRDefault="00B55A31" w:rsidP="00937C51">
            <w:pPr>
              <w:ind w:left="-108" w:right="-108"/>
              <w:rPr>
                <w:rFonts w:ascii="Times New Roman" w:hAnsi="Times New Roman" w:cs="Times New Roman"/>
                <w:sz w:val="24"/>
                <w:szCs w:val="24"/>
              </w:rPr>
            </w:pPr>
          </w:p>
          <w:p w14:paraId="52D8EFDB" w14:textId="77777777" w:rsidR="00B55A31" w:rsidRPr="00E074D0" w:rsidRDefault="00B55A31" w:rsidP="00937C51">
            <w:pPr>
              <w:ind w:left="-108" w:right="-108"/>
              <w:rPr>
                <w:rFonts w:ascii="Times New Roman" w:hAnsi="Times New Roman" w:cs="Times New Roman"/>
                <w:sz w:val="24"/>
                <w:szCs w:val="24"/>
              </w:rPr>
            </w:pPr>
            <w:r w:rsidRPr="00E074D0">
              <w:rPr>
                <w:rFonts w:ascii="Times New Roman" w:hAnsi="Times New Roman" w:cs="Times New Roman"/>
                <w:sz w:val="24"/>
                <w:szCs w:val="24"/>
              </w:rPr>
              <w:t>право заключения договора аренды земельного участка:</w:t>
            </w:r>
          </w:p>
          <w:p w14:paraId="677697F2" w14:textId="1770B5AE" w:rsidR="00B55A31" w:rsidRPr="00E074D0" w:rsidRDefault="00E074D0" w:rsidP="00937C51">
            <w:pPr>
              <w:ind w:left="-109"/>
              <w:rPr>
                <w:rFonts w:ascii="Times New Roman" w:hAnsi="Times New Roman" w:cs="Times New Roman"/>
                <w:sz w:val="24"/>
                <w:szCs w:val="24"/>
              </w:rPr>
            </w:pPr>
            <w:r w:rsidRPr="00E074D0">
              <w:rPr>
                <w:rFonts w:ascii="Times New Roman" w:hAnsi="Times New Roman" w:cs="Times New Roman"/>
                <w:sz w:val="24"/>
                <w:szCs w:val="24"/>
              </w:rPr>
              <w:t>6 622,92</w:t>
            </w:r>
            <w:r w:rsidR="00B55A31" w:rsidRPr="00E074D0">
              <w:rPr>
                <w:rFonts w:ascii="Times New Roman" w:hAnsi="Times New Roman" w:cs="Times New Roman"/>
                <w:sz w:val="24"/>
                <w:szCs w:val="24"/>
              </w:rPr>
              <w:t xml:space="preserve"> руб.</w:t>
            </w:r>
          </w:p>
          <w:p w14:paraId="4BB014A0" w14:textId="77777777" w:rsidR="00B55A31" w:rsidRPr="00E074D0" w:rsidRDefault="00B55A31" w:rsidP="00937C51">
            <w:pPr>
              <w:ind w:left="-109"/>
              <w:rPr>
                <w:rFonts w:ascii="Times New Roman" w:hAnsi="Times New Roman" w:cs="Times New Roman"/>
                <w:sz w:val="24"/>
                <w:szCs w:val="24"/>
              </w:rPr>
            </w:pPr>
          </w:p>
          <w:p w14:paraId="3D1425AD" w14:textId="77777777" w:rsidR="00B55A31" w:rsidRPr="00E074D0" w:rsidRDefault="00B55A31" w:rsidP="00937C51">
            <w:pPr>
              <w:ind w:left="-109"/>
              <w:rPr>
                <w:rFonts w:ascii="Times New Roman" w:hAnsi="Times New Roman" w:cs="Times New Roman"/>
                <w:sz w:val="24"/>
                <w:szCs w:val="24"/>
              </w:rPr>
            </w:pPr>
            <w:r w:rsidRPr="00E074D0">
              <w:rPr>
                <w:rFonts w:ascii="Times New Roman" w:hAnsi="Times New Roman" w:cs="Times New Roman"/>
                <w:sz w:val="24"/>
                <w:szCs w:val="24"/>
              </w:rPr>
              <w:t>ВСЕГО:</w:t>
            </w:r>
          </w:p>
          <w:p w14:paraId="48F638BC" w14:textId="2AD2AC0F" w:rsidR="00B55A31" w:rsidRPr="00B55A31" w:rsidRDefault="00E074D0" w:rsidP="00937C51">
            <w:pPr>
              <w:ind w:left="-109"/>
              <w:rPr>
                <w:rFonts w:ascii="Times New Roman" w:hAnsi="Times New Roman" w:cs="Times New Roman"/>
                <w:sz w:val="24"/>
                <w:szCs w:val="24"/>
              </w:rPr>
            </w:pPr>
            <w:r w:rsidRPr="00E074D0">
              <w:rPr>
                <w:rFonts w:ascii="Times New Roman" w:hAnsi="Times New Roman" w:cs="Times New Roman"/>
                <w:sz w:val="24"/>
                <w:szCs w:val="24"/>
              </w:rPr>
              <w:t>241 877,09</w:t>
            </w:r>
            <w:r w:rsidR="00B55A31" w:rsidRPr="00E074D0">
              <w:rPr>
                <w:rFonts w:ascii="Times New Roman" w:hAnsi="Times New Roman" w:cs="Times New Roman"/>
                <w:sz w:val="24"/>
                <w:szCs w:val="24"/>
              </w:rPr>
              <w:t xml:space="preserve">  руб.</w:t>
            </w:r>
          </w:p>
          <w:p w14:paraId="28EB6ACD" w14:textId="77777777" w:rsidR="00B55A31" w:rsidRPr="00B55A31" w:rsidRDefault="00B55A31" w:rsidP="00937C51">
            <w:pPr>
              <w:ind w:left="-109"/>
              <w:rPr>
                <w:rFonts w:ascii="Times New Roman" w:hAnsi="Times New Roman" w:cs="Times New Roman"/>
                <w:sz w:val="24"/>
                <w:szCs w:val="24"/>
              </w:rPr>
            </w:pPr>
          </w:p>
          <w:p w14:paraId="40659FFE" w14:textId="529D25CB" w:rsidR="00B55A31" w:rsidRPr="00F43686" w:rsidRDefault="00B55A31" w:rsidP="00937C51">
            <w:pPr>
              <w:ind w:left="-109"/>
              <w:rPr>
                <w:rFonts w:ascii="Times New Roman" w:hAnsi="Times New Roman" w:cs="Times New Roman"/>
                <w:sz w:val="24"/>
                <w:szCs w:val="24"/>
              </w:rPr>
            </w:pPr>
          </w:p>
        </w:tc>
        <w:tc>
          <w:tcPr>
            <w:tcW w:w="1389" w:type="dxa"/>
          </w:tcPr>
          <w:p w14:paraId="15B7A639" w14:textId="77777777" w:rsidR="00A86346" w:rsidRDefault="00A86346" w:rsidP="00937C51">
            <w:pPr>
              <w:ind w:left="-107" w:hanging="1"/>
              <w:rPr>
                <w:rFonts w:ascii="Times New Roman" w:hAnsi="Times New Roman" w:cs="Times New Roman"/>
                <w:b/>
                <w:noProof/>
              </w:rPr>
            </w:pPr>
          </w:p>
        </w:tc>
      </w:tr>
      <w:tr w:rsidR="008066CF" w:rsidRPr="00E02668" w14:paraId="0CABF9FD" w14:textId="77777777" w:rsidTr="00937C51">
        <w:trPr>
          <w:trHeight w:val="1175"/>
        </w:trPr>
        <w:tc>
          <w:tcPr>
            <w:tcW w:w="5414" w:type="dxa"/>
          </w:tcPr>
          <w:p w14:paraId="0016F160" w14:textId="6099488A" w:rsidR="002D16B6" w:rsidRPr="00987B0C" w:rsidRDefault="00987B0C" w:rsidP="00987B0C">
            <w:pPr>
              <w:jc w:val="both"/>
              <w:rPr>
                <w:rFonts w:ascii="Times New Roman" w:hAnsi="Times New Roman" w:cs="Times New Roman"/>
                <w:bCs/>
                <w:sz w:val="18"/>
                <w:szCs w:val="18"/>
              </w:rPr>
            </w:pPr>
            <w:r w:rsidRPr="00987B0C">
              <w:rPr>
                <w:rFonts w:ascii="Times New Roman" w:hAnsi="Times New Roman" w:cs="Times New Roman"/>
                <w:b/>
                <w:sz w:val="18"/>
                <w:szCs w:val="18"/>
                <w:u w:val="single"/>
              </w:rPr>
              <w:t>З</w:t>
            </w:r>
            <w:r w:rsidR="002D16B6" w:rsidRPr="00987B0C">
              <w:rPr>
                <w:rFonts w:ascii="Times New Roman" w:hAnsi="Times New Roman" w:cs="Times New Roman"/>
                <w:b/>
                <w:sz w:val="18"/>
                <w:szCs w:val="18"/>
                <w:u w:val="single"/>
              </w:rPr>
              <w:t>дание неустановленного назначения</w:t>
            </w:r>
            <w:r w:rsidR="002D16B6" w:rsidRPr="00987B0C">
              <w:rPr>
                <w:rFonts w:ascii="Times New Roman" w:hAnsi="Times New Roman" w:cs="Times New Roman"/>
                <w:bCs/>
                <w:sz w:val="18"/>
                <w:szCs w:val="18"/>
              </w:rPr>
              <w:t xml:space="preserve"> (незавершенное законсервированное капитальное строение), процент готовности – 50%, стены – кирпичные, ж/б панели, общей площадью 4 726,8 кв. м, инв. № 330/U-19266; здание нежилое (здание котельной) с навесом, одноэтажное кирпичное, общей площадью 316,9 кв. м, инв. № 330/С-1845; сооружение специализированное коммунального хозяйства (бетонный резервуар), способ прокладки (установки) – наземный, общей площадью 38 кв. м, инв. № 330/С-363269; сооружение специализированное автомобильного транспорта и автодорожного хозяйства (асфальтное покрытие), общей площадью 559 кв. м, инв. № 330/С-363270; сооружение специализированное коммунального хозяйства (забор № 1), заполнение пролета – плита железобетонная, длина – 184,86 м, инв. № 330/С-363612; сооружение специализированное энергетики (кирпичная трансформаторная подстанция), общей площадью 45,6 кв. м, инв. № 330/С-18777; трансформатор ТМ-160; трансформатор ТМЗ-630/10; право аренды земельного участка площадью 2,1769 га в аренду сроком на 16 лет.</w:t>
            </w:r>
          </w:p>
          <w:p w14:paraId="3E990C48" w14:textId="62246D64" w:rsidR="008066CF" w:rsidRDefault="002D16B6" w:rsidP="002D16B6">
            <w:pPr>
              <w:ind w:left="-82"/>
              <w:jc w:val="both"/>
              <w:rPr>
                <w:rFonts w:ascii="Times New Roman" w:hAnsi="Times New Roman" w:cs="Times New Roman"/>
                <w:bCs/>
                <w:sz w:val="18"/>
                <w:szCs w:val="18"/>
              </w:rPr>
            </w:pPr>
            <w:r w:rsidRPr="00987B0C">
              <w:rPr>
                <w:rFonts w:ascii="Times New Roman" w:hAnsi="Times New Roman" w:cs="Times New Roman"/>
                <w:b/>
                <w:sz w:val="18"/>
                <w:szCs w:val="18"/>
              </w:rPr>
              <w:t>Место нахождения:</w:t>
            </w:r>
            <w:r w:rsidRPr="00987B0C">
              <w:rPr>
                <w:rFonts w:ascii="Times New Roman" w:hAnsi="Times New Roman" w:cs="Times New Roman"/>
                <w:bCs/>
                <w:sz w:val="18"/>
                <w:szCs w:val="18"/>
              </w:rPr>
              <w:t xml:space="preserve"> Гомельская область, Мозырский район, г. Мозырь, пер. Концевой, 13, 13/1, 13/3, 13/4, 13/2.</w:t>
            </w:r>
          </w:p>
          <w:p w14:paraId="44D20D5E" w14:textId="4BC64A0F" w:rsidR="00987B0C" w:rsidRPr="00987B0C" w:rsidRDefault="00987B0C" w:rsidP="00987B0C">
            <w:pPr>
              <w:ind w:left="-82"/>
              <w:jc w:val="both"/>
              <w:rPr>
                <w:rFonts w:ascii="Times New Roman" w:hAnsi="Times New Roman" w:cs="Times New Roman"/>
                <w:bCs/>
                <w:sz w:val="18"/>
                <w:szCs w:val="18"/>
              </w:rPr>
            </w:pPr>
            <w:r w:rsidRPr="00987B0C">
              <w:rPr>
                <w:rFonts w:ascii="Times New Roman" w:hAnsi="Times New Roman" w:cs="Times New Roman"/>
                <w:b/>
                <w:i/>
                <w:sz w:val="18"/>
                <w:szCs w:val="18"/>
              </w:rPr>
              <w:t>Условие аукциона:</w:t>
            </w:r>
            <w:r>
              <w:rPr>
                <w:rFonts w:ascii="Times New Roman" w:hAnsi="Times New Roman" w:cs="Times New Roman"/>
                <w:b/>
                <w:i/>
                <w:sz w:val="18"/>
                <w:szCs w:val="18"/>
              </w:rPr>
              <w:t xml:space="preserve"> </w:t>
            </w:r>
            <w:r w:rsidRPr="00987B0C">
              <w:rPr>
                <w:rFonts w:ascii="Times New Roman" w:hAnsi="Times New Roman" w:cs="Times New Roman"/>
                <w:bCs/>
                <w:sz w:val="18"/>
                <w:szCs w:val="18"/>
              </w:rPr>
              <w:t>1. Не позднее одного года с даты заключения договора купли-продажи объекта приступить к его использованию по назначению (здание неустановленного назначения (инвентарный номер 330/U-19266), здание нежилое (инвентарный номер 330/С-1845), сооружение специализированное коммунального хозяйства (инвентарный номер 330/С-363612), сооружение специализированное энергетики (инвентарный номер 330/С-18777), сооружение специализированное коммунального хозяйства (инвентарный номер 330/С-363269), сооружение специализированное автомобильного транспорта и автодорожного хозяйства (инвентарный номер 330/С-363270)) не менее 24 месяцев.</w:t>
            </w:r>
          </w:p>
          <w:p w14:paraId="4957A371" w14:textId="77777777" w:rsidR="00987B0C" w:rsidRPr="00987B0C" w:rsidRDefault="00987B0C" w:rsidP="00987B0C">
            <w:pPr>
              <w:ind w:left="-82"/>
              <w:jc w:val="both"/>
              <w:rPr>
                <w:rFonts w:ascii="Times New Roman" w:hAnsi="Times New Roman" w:cs="Times New Roman"/>
                <w:bCs/>
                <w:sz w:val="18"/>
                <w:szCs w:val="18"/>
              </w:rPr>
            </w:pPr>
            <w:r w:rsidRPr="00987B0C">
              <w:rPr>
                <w:rFonts w:ascii="Times New Roman" w:hAnsi="Times New Roman" w:cs="Times New Roman"/>
                <w:bCs/>
                <w:sz w:val="18"/>
                <w:szCs w:val="18"/>
              </w:rPr>
              <w:t>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36 месяцев с даты заключения договора купли-продажи. Использовать реконструированные объекты не менее 36 месяцев под объекты производственного назначения, и (или) административно-хозяйственные, и (или) складские, и (или) специализированные для бытового обслуживания населения, и (или) специализированные для ремонта и (или) технического обслуживания автомобилей (в том числе автомобильные заправочные, зарядные и газонаполнительные станции).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райисполком за разрешительной документацией.</w:t>
            </w:r>
          </w:p>
          <w:p w14:paraId="42260D27" w14:textId="77777777" w:rsidR="00987B0C" w:rsidRPr="00987B0C" w:rsidRDefault="00987B0C" w:rsidP="00987B0C">
            <w:pPr>
              <w:ind w:left="-82"/>
              <w:jc w:val="both"/>
              <w:rPr>
                <w:rFonts w:ascii="Times New Roman" w:hAnsi="Times New Roman" w:cs="Times New Roman"/>
                <w:bCs/>
                <w:sz w:val="18"/>
                <w:szCs w:val="18"/>
              </w:rPr>
            </w:pPr>
            <w:r w:rsidRPr="00987B0C">
              <w:rPr>
                <w:rFonts w:ascii="Times New Roman" w:hAnsi="Times New Roman" w:cs="Times New Roman"/>
                <w:bCs/>
                <w:sz w:val="18"/>
                <w:szCs w:val="18"/>
              </w:rPr>
              <w:t>В случае нарушения обязательного условия отчуждения покупатель уплачивает штраф в размере 10% от цены продажи недвижимого имущества.</w:t>
            </w:r>
          </w:p>
          <w:p w14:paraId="48D3689C" w14:textId="77777777" w:rsidR="00987B0C" w:rsidRPr="00987B0C" w:rsidRDefault="00987B0C" w:rsidP="00987B0C">
            <w:pPr>
              <w:ind w:left="-82"/>
              <w:jc w:val="both"/>
              <w:rPr>
                <w:rFonts w:ascii="Times New Roman" w:hAnsi="Times New Roman" w:cs="Times New Roman"/>
                <w:bCs/>
                <w:sz w:val="18"/>
                <w:szCs w:val="18"/>
              </w:rPr>
            </w:pPr>
            <w:r w:rsidRPr="00987B0C">
              <w:rPr>
                <w:rFonts w:ascii="Times New Roman" w:hAnsi="Times New Roman" w:cs="Times New Roman"/>
                <w:bCs/>
                <w:sz w:val="18"/>
                <w:szCs w:val="18"/>
              </w:rPr>
              <w:t>В течение одного года после уплаты указанного штрафа покупатель устраняет допущенные нарушения.</w:t>
            </w:r>
          </w:p>
          <w:p w14:paraId="71610189" w14:textId="77777777" w:rsidR="00987B0C" w:rsidRPr="00987B0C" w:rsidRDefault="00987B0C" w:rsidP="00987B0C">
            <w:pPr>
              <w:ind w:left="-82"/>
              <w:jc w:val="both"/>
              <w:rPr>
                <w:rFonts w:ascii="Times New Roman" w:hAnsi="Times New Roman" w:cs="Times New Roman"/>
                <w:bCs/>
                <w:sz w:val="18"/>
                <w:szCs w:val="18"/>
              </w:rPr>
            </w:pPr>
            <w:r w:rsidRPr="00987B0C">
              <w:rPr>
                <w:rFonts w:ascii="Times New Roman" w:hAnsi="Times New Roman" w:cs="Times New Roman"/>
                <w:bCs/>
                <w:sz w:val="18"/>
                <w:szCs w:val="18"/>
              </w:rPr>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14:paraId="0ED9161A" w14:textId="3184CEF2" w:rsidR="00987B0C" w:rsidRPr="00987B0C" w:rsidRDefault="00987B0C" w:rsidP="00987B0C">
            <w:pPr>
              <w:ind w:left="-82"/>
              <w:jc w:val="both"/>
              <w:rPr>
                <w:rFonts w:ascii="Times New Roman" w:hAnsi="Times New Roman" w:cs="Times New Roman"/>
                <w:bCs/>
                <w:sz w:val="18"/>
                <w:szCs w:val="18"/>
              </w:rPr>
            </w:pPr>
            <w:r w:rsidRPr="00987B0C">
              <w:rPr>
                <w:rFonts w:ascii="Times New Roman" w:hAnsi="Times New Roman" w:cs="Times New Roman"/>
                <w:bCs/>
                <w:sz w:val="18"/>
                <w:szCs w:val="18"/>
              </w:rPr>
              <w:t xml:space="preserve">При расторжении договора купли-продажи недвижимое имущество возвращается продавцу, в том числе с учетом выполненных </w:t>
            </w:r>
            <w:r w:rsidRPr="00987B0C">
              <w:rPr>
                <w:rFonts w:ascii="Times New Roman" w:hAnsi="Times New Roman" w:cs="Times New Roman"/>
                <w:bCs/>
                <w:sz w:val="18"/>
                <w:szCs w:val="18"/>
              </w:rPr>
              <w:lastRenderedPageBreak/>
              <w:t>покупателем неотделимых улучшений, без возмещения их стоимости, без возврата покупателю денежных средств, уплаченных им за недвижимое имущество.</w:t>
            </w:r>
          </w:p>
          <w:p w14:paraId="5EFF6D4A" w14:textId="10790C49" w:rsidR="00987B0C" w:rsidRPr="00987B0C" w:rsidRDefault="00987B0C" w:rsidP="002D16B6">
            <w:pPr>
              <w:ind w:left="-82"/>
              <w:jc w:val="both"/>
              <w:rPr>
                <w:rFonts w:ascii="Times New Roman" w:hAnsi="Times New Roman" w:cs="Times New Roman"/>
                <w:bCs/>
                <w:sz w:val="18"/>
                <w:szCs w:val="18"/>
              </w:rPr>
            </w:pPr>
          </w:p>
        </w:tc>
        <w:tc>
          <w:tcPr>
            <w:tcW w:w="2693" w:type="dxa"/>
          </w:tcPr>
          <w:p w14:paraId="0810A96C" w14:textId="7156139F" w:rsidR="008066CF" w:rsidRDefault="00586338" w:rsidP="00937C51">
            <w:pPr>
              <w:pStyle w:val="a6"/>
              <w:rPr>
                <w:noProof/>
              </w:rPr>
            </w:pPr>
            <w:r>
              <w:rPr>
                <w:noProof/>
              </w:rPr>
              <w:lastRenderedPageBreak/>
              <w:drawing>
                <wp:inline distT="0" distB="0" distL="0" distR="0" wp14:anchorId="0E3BA6BD" wp14:editId="4F5A7DEC">
                  <wp:extent cx="1572895" cy="88519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50226_143835.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1572895" cy="885190"/>
                          </a:xfrm>
                          <a:prstGeom prst="rect">
                            <a:avLst/>
                          </a:prstGeom>
                        </pic:spPr>
                      </pic:pic>
                    </a:graphicData>
                  </a:graphic>
                </wp:inline>
              </w:drawing>
            </w:r>
          </w:p>
        </w:tc>
        <w:tc>
          <w:tcPr>
            <w:tcW w:w="1732" w:type="dxa"/>
            <w:gridSpan w:val="2"/>
          </w:tcPr>
          <w:p w14:paraId="0240392E" w14:textId="2AEF4D7F" w:rsidR="008066CF" w:rsidRPr="00B55A31" w:rsidRDefault="0094494F" w:rsidP="0094494F">
            <w:pPr>
              <w:ind w:left="-109"/>
              <w:jc w:val="right"/>
              <w:rPr>
                <w:rFonts w:ascii="Times New Roman" w:hAnsi="Times New Roman" w:cs="Times New Roman"/>
                <w:sz w:val="24"/>
                <w:szCs w:val="24"/>
              </w:rPr>
            </w:pPr>
            <w:r w:rsidRPr="0094494F">
              <w:rPr>
                <w:rFonts w:ascii="Times New Roman" w:hAnsi="Times New Roman" w:cs="Times New Roman"/>
                <w:sz w:val="24"/>
                <w:szCs w:val="24"/>
              </w:rPr>
              <w:t>297</w:t>
            </w:r>
            <w:r>
              <w:rPr>
                <w:rFonts w:ascii="Times New Roman" w:hAnsi="Times New Roman" w:cs="Times New Roman"/>
                <w:sz w:val="24"/>
                <w:szCs w:val="24"/>
              </w:rPr>
              <w:t> </w:t>
            </w:r>
            <w:r w:rsidRPr="0094494F">
              <w:rPr>
                <w:rFonts w:ascii="Times New Roman" w:hAnsi="Times New Roman" w:cs="Times New Roman"/>
                <w:sz w:val="24"/>
                <w:szCs w:val="24"/>
              </w:rPr>
              <w:t>755</w:t>
            </w:r>
            <w:r>
              <w:rPr>
                <w:rFonts w:ascii="Times New Roman" w:hAnsi="Times New Roman" w:cs="Times New Roman"/>
                <w:sz w:val="24"/>
                <w:szCs w:val="24"/>
              </w:rPr>
              <w:t>,</w:t>
            </w:r>
            <w:r w:rsidRPr="0094494F">
              <w:rPr>
                <w:rFonts w:ascii="Times New Roman" w:hAnsi="Times New Roman" w:cs="Times New Roman"/>
                <w:sz w:val="24"/>
                <w:szCs w:val="24"/>
              </w:rPr>
              <w:t xml:space="preserve">32 </w:t>
            </w:r>
          </w:p>
        </w:tc>
        <w:tc>
          <w:tcPr>
            <w:tcW w:w="1389" w:type="dxa"/>
          </w:tcPr>
          <w:p w14:paraId="74DE3BE0" w14:textId="77777777" w:rsidR="008066CF" w:rsidRDefault="008066CF" w:rsidP="00937C51">
            <w:pPr>
              <w:ind w:left="-107" w:hanging="1"/>
              <w:rPr>
                <w:rFonts w:ascii="Times New Roman" w:hAnsi="Times New Roman" w:cs="Times New Roman"/>
                <w:b/>
                <w:noProof/>
              </w:rPr>
            </w:pPr>
          </w:p>
        </w:tc>
      </w:tr>
      <w:tr w:rsidR="0036134E" w:rsidRPr="00E02668" w14:paraId="044D6415" w14:textId="77777777" w:rsidTr="00937C51">
        <w:trPr>
          <w:trHeight w:val="1175"/>
        </w:trPr>
        <w:tc>
          <w:tcPr>
            <w:tcW w:w="5414" w:type="dxa"/>
          </w:tcPr>
          <w:p w14:paraId="60CD5591" w14:textId="3F7FA02F" w:rsidR="0036134E" w:rsidRPr="0036134E" w:rsidRDefault="0036134E" w:rsidP="0036134E">
            <w:pPr>
              <w:jc w:val="both"/>
              <w:rPr>
                <w:rFonts w:ascii="Times New Roman" w:hAnsi="Times New Roman" w:cs="Times New Roman"/>
                <w:bCs/>
                <w:sz w:val="18"/>
                <w:szCs w:val="18"/>
              </w:rPr>
            </w:pPr>
            <w:r w:rsidRPr="0036134E">
              <w:rPr>
                <w:rFonts w:ascii="Times New Roman" w:hAnsi="Times New Roman" w:cs="Times New Roman"/>
                <w:b/>
                <w:sz w:val="18"/>
                <w:szCs w:val="18"/>
              </w:rPr>
              <w:t>З</w:t>
            </w:r>
            <w:r w:rsidRPr="0036134E">
              <w:rPr>
                <w:rFonts w:ascii="Times New Roman" w:hAnsi="Times New Roman" w:cs="Times New Roman"/>
                <w:b/>
                <w:sz w:val="18"/>
                <w:szCs w:val="18"/>
              </w:rPr>
              <w:t>дание нежилое</w:t>
            </w:r>
            <w:r w:rsidRPr="0036134E">
              <w:rPr>
                <w:rFonts w:ascii="Times New Roman" w:hAnsi="Times New Roman" w:cs="Times New Roman"/>
                <w:bCs/>
                <w:sz w:val="18"/>
                <w:szCs w:val="18"/>
              </w:rPr>
              <w:t xml:space="preserve"> с пристройкой, переходом, водопроводной сетью, канализационной сетью, электрической сетью, асфальтным покрытием, трехэтажное кирпичное, общей площадью 1 587,5 кв. м, инв. № 330/С-18014; устройство автоматической пожарной сигнализации; право аренды </w:t>
            </w:r>
            <w:r w:rsidRPr="0036134E">
              <w:rPr>
                <w:rFonts w:ascii="Times New Roman" w:hAnsi="Times New Roman" w:cs="Times New Roman"/>
                <w:b/>
                <w:sz w:val="18"/>
                <w:szCs w:val="18"/>
              </w:rPr>
              <w:t>земельного участка площадью</w:t>
            </w:r>
            <w:r w:rsidRPr="0036134E">
              <w:rPr>
                <w:rFonts w:ascii="Times New Roman" w:hAnsi="Times New Roman" w:cs="Times New Roman"/>
                <w:bCs/>
                <w:sz w:val="18"/>
                <w:szCs w:val="18"/>
              </w:rPr>
              <w:t xml:space="preserve"> 0,1108 га в аренду сроком на 31 год.</w:t>
            </w:r>
          </w:p>
          <w:p w14:paraId="58E35C05" w14:textId="77777777" w:rsidR="0036134E" w:rsidRDefault="0036134E" w:rsidP="0036134E">
            <w:pPr>
              <w:jc w:val="both"/>
              <w:rPr>
                <w:rFonts w:ascii="Times New Roman" w:hAnsi="Times New Roman" w:cs="Times New Roman"/>
                <w:bCs/>
                <w:sz w:val="18"/>
                <w:szCs w:val="18"/>
              </w:rPr>
            </w:pPr>
            <w:r w:rsidRPr="0036134E">
              <w:rPr>
                <w:rFonts w:ascii="Times New Roman" w:hAnsi="Times New Roman" w:cs="Times New Roman"/>
                <w:b/>
                <w:sz w:val="18"/>
                <w:szCs w:val="18"/>
              </w:rPr>
              <w:t>Место нахождения</w:t>
            </w:r>
            <w:r w:rsidRPr="0036134E">
              <w:rPr>
                <w:rFonts w:ascii="Times New Roman" w:hAnsi="Times New Roman" w:cs="Times New Roman"/>
                <w:bCs/>
                <w:sz w:val="18"/>
                <w:szCs w:val="18"/>
              </w:rPr>
              <w:t>: Гомельская область, г. Мозырь, ул. Крупской Н.К., 14А.</w:t>
            </w:r>
          </w:p>
          <w:p w14:paraId="30E5F65A" w14:textId="77777777" w:rsidR="008E002F" w:rsidRPr="008E002F" w:rsidRDefault="00444E28" w:rsidP="008E002F">
            <w:pPr>
              <w:jc w:val="both"/>
              <w:rPr>
                <w:rFonts w:ascii="Times New Roman" w:hAnsi="Times New Roman" w:cs="Times New Roman"/>
                <w:bCs/>
                <w:iCs/>
                <w:sz w:val="18"/>
                <w:szCs w:val="18"/>
              </w:rPr>
            </w:pPr>
            <w:r w:rsidRPr="00931C20">
              <w:rPr>
                <w:rFonts w:ascii="Times New Roman" w:hAnsi="Times New Roman" w:cs="Times New Roman"/>
                <w:b/>
                <w:i/>
                <w:sz w:val="18"/>
                <w:szCs w:val="18"/>
              </w:rPr>
              <w:t>Условие аукциона</w:t>
            </w:r>
            <w:r>
              <w:rPr>
                <w:rFonts w:ascii="Times New Roman" w:hAnsi="Times New Roman" w:cs="Times New Roman"/>
                <w:b/>
                <w:i/>
                <w:sz w:val="18"/>
                <w:szCs w:val="18"/>
              </w:rPr>
              <w:t xml:space="preserve"> </w:t>
            </w:r>
            <w:r w:rsidR="008E002F" w:rsidRPr="008E002F">
              <w:rPr>
                <w:rFonts w:ascii="Times New Roman" w:hAnsi="Times New Roman" w:cs="Times New Roman"/>
                <w:b/>
                <w:i/>
                <w:sz w:val="18"/>
                <w:szCs w:val="18"/>
              </w:rPr>
              <w:t xml:space="preserve">1. </w:t>
            </w:r>
            <w:r w:rsidR="008E002F" w:rsidRPr="008E002F">
              <w:rPr>
                <w:rFonts w:ascii="Times New Roman" w:hAnsi="Times New Roman" w:cs="Times New Roman"/>
                <w:bCs/>
                <w:iCs/>
                <w:sz w:val="18"/>
                <w:szCs w:val="18"/>
              </w:rPr>
              <w:t>Не позднее одного года с даты заключения договора купли-продажи объекта приступить к его использованию по назначению (здание нежилое с составными частями и принадлежностями (пристройка, переход, водопроводная сеть, канализационная сеть, асфальтное покрытие, электрическая сеть) инвентарный номер 330/С-18014 и устройство автоматической пожарной сигнализации) не менее 24 месяцев.</w:t>
            </w:r>
          </w:p>
          <w:p w14:paraId="0128B1C4" w14:textId="77777777" w:rsidR="008E002F" w:rsidRPr="008E002F" w:rsidRDefault="008E002F" w:rsidP="008E002F">
            <w:pPr>
              <w:jc w:val="both"/>
              <w:rPr>
                <w:rFonts w:ascii="Times New Roman" w:hAnsi="Times New Roman" w:cs="Times New Roman"/>
                <w:bCs/>
                <w:iCs/>
                <w:sz w:val="18"/>
                <w:szCs w:val="18"/>
              </w:rPr>
            </w:pPr>
            <w:r w:rsidRPr="008E002F">
              <w:rPr>
                <w:rFonts w:ascii="Times New Roman" w:hAnsi="Times New Roman" w:cs="Times New Roman"/>
                <w:bCs/>
                <w:iCs/>
                <w:sz w:val="18"/>
                <w:szCs w:val="18"/>
              </w:rPr>
              <w:t>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36 месяцев с даты заключения договора купли-продажи. Использовать реконструированные объекты не менее 24 месяцев под административно-хозяйственные, и (или) специализированные для бытового обслуживания населения, и (или) специализированные розничной торговли, и (или) гостиниц, мотелей, и (или) жилых, и (или) специализированные здравоохранения и (или) предоставления социальных услуг, и (или) специализированные для образования и (или) воспитания, и (или) специализированные культурно-просветительного и (или) зрелищного назначения.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райисполком за разрешительной документацией.</w:t>
            </w:r>
          </w:p>
          <w:p w14:paraId="1138623B" w14:textId="77777777" w:rsidR="008E002F" w:rsidRPr="008E002F" w:rsidRDefault="008E002F" w:rsidP="008E002F">
            <w:pPr>
              <w:jc w:val="both"/>
              <w:rPr>
                <w:rFonts w:ascii="Times New Roman" w:hAnsi="Times New Roman" w:cs="Times New Roman"/>
                <w:bCs/>
                <w:iCs/>
                <w:sz w:val="18"/>
                <w:szCs w:val="18"/>
              </w:rPr>
            </w:pPr>
            <w:r w:rsidRPr="008E002F">
              <w:rPr>
                <w:rFonts w:ascii="Times New Roman" w:hAnsi="Times New Roman" w:cs="Times New Roman"/>
                <w:bCs/>
                <w:iCs/>
                <w:sz w:val="18"/>
                <w:szCs w:val="18"/>
              </w:rPr>
              <w:t>В случае нарушения обязательного условия отчуждения покупатель уплачивает штраф в размере 10% от цены продажи недвижимого имущества.</w:t>
            </w:r>
          </w:p>
          <w:p w14:paraId="3B1D237D" w14:textId="77777777" w:rsidR="008E002F" w:rsidRPr="008E002F" w:rsidRDefault="008E002F" w:rsidP="008E002F">
            <w:pPr>
              <w:jc w:val="both"/>
              <w:rPr>
                <w:rFonts w:ascii="Times New Roman" w:hAnsi="Times New Roman" w:cs="Times New Roman"/>
                <w:bCs/>
                <w:iCs/>
                <w:sz w:val="18"/>
                <w:szCs w:val="18"/>
              </w:rPr>
            </w:pPr>
            <w:r w:rsidRPr="008E002F">
              <w:rPr>
                <w:rFonts w:ascii="Times New Roman" w:hAnsi="Times New Roman" w:cs="Times New Roman"/>
                <w:bCs/>
                <w:iCs/>
                <w:sz w:val="18"/>
                <w:szCs w:val="18"/>
              </w:rPr>
              <w:t>В течение одного года после уплаты указанного штрафа покупатель устраняет допущенные нарушения.</w:t>
            </w:r>
          </w:p>
          <w:p w14:paraId="67E73E46" w14:textId="77777777" w:rsidR="008E002F" w:rsidRPr="008E002F" w:rsidRDefault="008E002F" w:rsidP="008E002F">
            <w:pPr>
              <w:jc w:val="both"/>
              <w:rPr>
                <w:rFonts w:ascii="Times New Roman" w:hAnsi="Times New Roman" w:cs="Times New Roman"/>
                <w:bCs/>
                <w:iCs/>
                <w:sz w:val="18"/>
                <w:szCs w:val="18"/>
              </w:rPr>
            </w:pPr>
            <w:r w:rsidRPr="008E002F">
              <w:rPr>
                <w:rFonts w:ascii="Times New Roman" w:hAnsi="Times New Roman" w:cs="Times New Roman"/>
                <w:bCs/>
                <w:iCs/>
                <w:sz w:val="18"/>
                <w:szCs w:val="18"/>
              </w:rPr>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14:paraId="27F19110" w14:textId="2D4CED14" w:rsidR="00444E28" w:rsidRPr="00987B0C" w:rsidRDefault="008E002F" w:rsidP="008E002F">
            <w:pPr>
              <w:jc w:val="both"/>
              <w:rPr>
                <w:rFonts w:ascii="Times New Roman" w:hAnsi="Times New Roman" w:cs="Times New Roman"/>
                <w:b/>
                <w:sz w:val="18"/>
                <w:szCs w:val="18"/>
                <w:u w:val="single"/>
              </w:rPr>
            </w:pPr>
            <w:r w:rsidRPr="008E002F">
              <w:rPr>
                <w:rFonts w:ascii="Times New Roman" w:hAnsi="Times New Roman" w:cs="Times New Roman"/>
                <w:bCs/>
                <w:iCs/>
                <w:sz w:val="18"/>
                <w:szCs w:val="18"/>
              </w:rPr>
              <w:t>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tc>
        <w:tc>
          <w:tcPr>
            <w:tcW w:w="2693" w:type="dxa"/>
          </w:tcPr>
          <w:p w14:paraId="7956D57F" w14:textId="6AED55A6" w:rsidR="0036134E" w:rsidRDefault="00B27556" w:rsidP="00937C51">
            <w:pPr>
              <w:pStyle w:val="a6"/>
              <w:rPr>
                <w:noProof/>
              </w:rPr>
            </w:pPr>
            <w:r>
              <w:rPr>
                <w:noProof/>
              </w:rPr>
              <w:drawing>
                <wp:inline distT="0" distB="0" distL="0" distR="0" wp14:anchorId="4DDBC053" wp14:editId="1C5E5B9D">
                  <wp:extent cx="2560320" cy="143891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438910"/>
                          </a:xfrm>
                          <a:prstGeom prst="rect">
                            <a:avLst/>
                          </a:prstGeom>
                          <a:noFill/>
                        </pic:spPr>
                      </pic:pic>
                    </a:graphicData>
                  </a:graphic>
                </wp:inline>
              </w:drawing>
            </w:r>
          </w:p>
        </w:tc>
        <w:tc>
          <w:tcPr>
            <w:tcW w:w="1732" w:type="dxa"/>
            <w:gridSpan w:val="2"/>
          </w:tcPr>
          <w:p w14:paraId="13495C4E" w14:textId="4555278B" w:rsidR="0036134E" w:rsidRPr="0094494F" w:rsidRDefault="005042CC" w:rsidP="0094494F">
            <w:pPr>
              <w:ind w:left="-109"/>
              <w:jc w:val="right"/>
              <w:rPr>
                <w:rFonts w:ascii="Times New Roman" w:hAnsi="Times New Roman" w:cs="Times New Roman"/>
                <w:sz w:val="24"/>
                <w:szCs w:val="24"/>
              </w:rPr>
            </w:pPr>
            <w:bookmarkStart w:id="0" w:name="_GoBack"/>
            <w:bookmarkEnd w:id="0"/>
            <w:r w:rsidRPr="005042CC">
              <w:rPr>
                <w:rFonts w:ascii="Times New Roman" w:hAnsi="Times New Roman" w:cs="Times New Roman"/>
                <w:sz w:val="24"/>
                <w:szCs w:val="24"/>
              </w:rPr>
              <w:t>488</w:t>
            </w:r>
            <w:r>
              <w:rPr>
                <w:rFonts w:ascii="Times New Roman" w:hAnsi="Times New Roman" w:cs="Times New Roman"/>
                <w:sz w:val="24"/>
                <w:szCs w:val="24"/>
              </w:rPr>
              <w:t> </w:t>
            </w:r>
            <w:r w:rsidRPr="005042CC">
              <w:rPr>
                <w:rFonts w:ascii="Times New Roman" w:hAnsi="Times New Roman" w:cs="Times New Roman"/>
                <w:sz w:val="24"/>
                <w:szCs w:val="24"/>
              </w:rPr>
              <w:t>455</w:t>
            </w:r>
            <w:r>
              <w:rPr>
                <w:rFonts w:ascii="Times New Roman" w:hAnsi="Times New Roman" w:cs="Times New Roman"/>
                <w:sz w:val="24"/>
                <w:szCs w:val="24"/>
              </w:rPr>
              <w:t>,</w:t>
            </w:r>
            <w:r w:rsidRPr="005042CC">
              <w:rPr>
                <w:rFonts w:ascii="Times New Roman" w:hAnsi="Times New Roman" w:cs="Times New Roman"/>
                <w:sz w:val="24"/>
                <w:szCs w:val="24"/>
              </w:rPr>
              <w:t xml:space="preserve">62 </w:t>
            </w:r>
          </w:p>
        </w:tc>
        <w:tc>
          <w:tcPr>
            <w:tcW w:w="1389" w:type="dxa"/>
          </w:tcPr>
          <w:p w14:paraId="0066D6DC" w14:textId="77777777" w:rsidR="0036134E" w:rsidRDefault="0036134E" w:rsidP="00937C51">
            <w:pPr>
              <w:ind w:left="-107" w:hanging="1"/>
              <w:rPr>
                <w:rFonts w:ascii="Times New Roman" w:hAnsi="Times New Roman" w:cs="Times New Roman"/>
                <w:b/>
                <w:noProof/>
              </w:rPr>
            </w:pPr>
          </w:p>
        </w:tc>
      </w:tr>
      <w:tr w:rsidR="002027D6" w:rsidRPr="00E02668" w14:paraId="3111785F" w14:textId="77777777" w:rsidTr="00937C51">
        <w:trPr>
          <w:trHeight w:val="667"/>
        </w:trPr>
        <w:tc>
          <w:tcPr>
            <w:tcW w:w="11228" w:type="dxa"/>
            <w:gridSpan w:val="5"/>
          </w:tcPr>
          <w:p w14:paraId="176F104E" w14:textId="77777777" w:rsidR="00F43686" w:rsidRPr="00D93EC3" w:rsidRDefault="00F43686" w:rsidP="00937C51">
            <w:pPr>
              <w:jc w:val="center"/>
              <w:rPr>
                <w:rFonts w:ascii="Times New Roman" w:hAnsi="Times New Roman" w:cs="Times New Roman"/>
                <w:b/>
              </w:rPr>
            </w:pPr>
            <w:r w:rsidRPr="00D93EC3">
              <w:rPr>
                <w:rFonts w:ascii="Times New Roman" w:hAnsi="Times New Roman" w:cs="Times New Roman"/>
                <w:b/>
              </w:rPr>
              <w:t>Балансодержатель: государственное предприятие «</w:t>
            </w:r>
            <w:proofErr w:type="spellStart"/>
            <w:r w:rsidRPr="00D93EC3">
              <w:rPr>
                <w:rFonts w:ascii="Times New Roman" w:hAnsi="Times New Roman" w:cs="Times New Roman"/>
                <w:b/>
              </w:rPr>
              <w:t>Мозырькиновидеопрокат</w:t>
            </w:r>
            <w:proofErr w:type="spellEnd"/>
            <w:r w:rsidRPr="00D93EC3">
              <w:rPr>
                <w:rFonts w:ascii="Times New Roman" w:hAnsi="Times New Roman" w:cs="Times New Roman"/>
                <w:b/>
              </w:rPr>
              <w:t>»</w:t>
            </w:r>
          </w:p>
          <w:p w14:paraId="28787AF3" w14:textId="1AD135FD" w:rsidR="002027D6" w:rsidRPr="001557A8" w:rsidRDefault="00F43686" w:rsidP="00937C51">
            <w:pPr>
              <w:ind w:left="-107" w:hanging="1"/>
              <w:jc w:val="center"/>
              <w:rPr>
                <w:rFonts w:ascii="Times New Roman" w:hAnsi="Times New Roman" w:cs="Times New Roman"/>
                <w:sz w:val="24"/>
                <w:szCs w:val="24"/>
              </w:rPr>
            </w:pPr>
            <w:r w:rsidRPr="00D93EC3">
              <w:rPr>
                <w:rFonts w:ascii="Times New Roman" w:hAnsi="Times New Roman" w:cs="Times New Roman"/>
                <w:b/>
                <w:i/>
              </w:rPr>
              <w:t xml:space="preserve">Контактный телефон: </w:t>
            </w:r>
            <w:r w:rsidRPr="00D93EC3">
              <w:rPr>
                <w:rFonts w:ascii="Times New Roman" w:hAnsi="Times New Roman" w:cs="Times New Roman"/>
              </w:rPr>
              <w:t>+ 375 236 233913</w:t>
            </w:r>
          </w:p>
        </w:tc>
      </w:tr>
      <w:tr w:rsidR="002027D6" w:rsidRPr="00E02668" w14:paraId="2F38E7D2" w14:textId="77777777" w:rsidTr="00937C51">
        <w:trPr>
          <w:trHeight w:val="1175"/>
        </w:trPr>
        <w:tc>
          <w:tcPr>
            <w:tcW w:w="5414" w:type="dxa"/>
          </w:tcPr>
          <w:p w14:paraId="27DFA6D4" w14:textId="77777777" w:rsidR="00F43686" w:rsidRPr="00931C20" w:rsidRDefault="00F43686" w:rsidP="00937C51">
            <w:pPr>
              <w:rPr>
                <w:rFonts w:ascii="Times New Roman" w:hAnsi="Times New Roman" w:cs="Times New Roman"/>
                <w:sz w:val="18"/>
                <w:szCs w:val="18"/>
              </w:rPr>
            </w:pPr>
            <w:r w:rsidRPr="00931C20">
              <w:rPr>
                <w:rFonts w:ascii="Times New Roman" w:hAnsi="Times New Roman" w:cs="Times New Roman"/>
                <w:b/>
                <w:sz w:val="18"/>
                <w:szCs w:val="18"/>
                <w:u w:val="single"/>
              </w:rPr>
              <w:t>Капитальные строения (3 здания и сооружения) расположенные по адресу</w:t>
            </w:r>
            <w:r w:rsidRPr="00931C20">
              <w:rPr>
                <w:rFonts w:ascii="Times New Roman" w:hAnsi="Times New Roman" w:cs="Times New Roman"/>
                <w:sz w:val="18"/>
                <w:szCs w:val="18"/>
              </w:rPr>
              <w:t xml:space="preserve">: Гомельская область, </w:t>
            </w:r>
            <w:proofErr w:type="spellStart"/>
            <w:r w:rsidRPr="00931C20">
              <w:rPr>
                <w:rFonts w:ascii="Times New Roman" w:hAnsi="Times New Roman" w:cs="Times New Roman"/>
                <w:sz w:val="18"/>
                <w:szCs w:val="18"/>
              </w:rPr>
              <w:t>г.Мозырь</w:t>
            </w:r>
            <w:proofErr w:type="spellEnd"/>
            <w:r w:rsidRPr="00931C20">
              <w:rPr>
                <w:rFonts w:ascii="Times New Roman" w:hAnsi="Times New Roman" w:cs="Times New Roman"/>
                <w:sz w:val="18"/>
                <w:szCs w:val="18"/>
              </w:rPr>
              <w:t>, ул. Крупской, д.11.</w:t>
            </w:r>
          </w:p>
          <w:p w14:paraId="4A0FEAE8" w14:textId="77777777" w:rsidR="00F43686" w:rsidRPr="00931C20" w:rsidRDefault="00F43686" w:rsidP="00937C51">
            <w:pPr>
              <w:ind w:left="-108"/>
              <w:rPr>
                <w:rFonts w:ascii="Times New Roman" w:hAnsi="Times New Roman" w:cs="Times New Roman"/>
                <w:sz w:val="18"/>
                <w:szCs w:val="18"/>
              </w:rPr>
            </w:pPr>
            <w:r w:rsidRPr="00931C20">
              <w:rPr>
                <w:rFonts w:ascii="Times New Roman" w:hAnsi="Times New Roman" w:cs="Times New Roman"/>
                <w:b/>
                <w:i/>
                <w:sz w:val="18"/>
                <w:szCs w:val="18"/>
              </w:rPr>
              <w:t>Общая площадь</w:t>
            </w:r>
            <w:r w:rsidRPr="00931C20">
              <w:rPr>
                <w:rFonts w:ascii="Times New Roman" w:hAnsi="Times New Roman" w:cs="Times New Roman"/>
                <w:sz w:val="18"/>
                <w:szCs w:val="18"/>
              </w:rPr>
              <w:t>-784,1 м. кв.</w:t>
            </w:r>
          </w:p>
          <w:p w14:paraId="5FB3A297" w14:textId="77777777" w:rsidR="00F43686" w:rsidRPr="00931C20" w:rsidRDefault="00F43686" w:rsidP="00937C51">
            <w:pPr>
              <w:ind w:left="-108"/>
              <w:rPr>
                <w:rFonts w:ascii="Times New Roman" w:hAnsi="Times New Roman" w:cs="Times New Roman"/>
                <w:sz w:val="18"/>
                <w:szCs w:val="18"/>
              </w:rPr>
            </w:pPr>
            <w:r w:rsidRPr="00931C20">
              <w:rPr>
                <w:rFonts w:ascii="Times New Roman" w:hAnsi="Times New Roman" w:cs="Times New Roman"/>
                <w:b/>
                <w:i/>
                <w:sz w:val="18"/>
                <w:szCs w:val="18"/>
              </w:rPr>
              <w:t>Площадь земельного участка</w:t>
            </w:r>
            <w:r w:rsidRPr="00931C20">
              <w:rPr>
                <w:rFonts w:ascii="Times New Roman" w:hAnsi="Times New Roman" w:cs="Times New Roman"/>
                <w:sz w:val="18"/>
                <w:szCs w:val="18"/>
              </w:rPr>
              <w:t xml:space="preserve"> – 0,2803 га</w:t>
            </w:r>
          </w:p>
          <w:p w14:paraId="097172AB" w14:textId="77777777" w:rsidR="00F43686" w:rsidRPr="00892847" w:rsidRDefault="00F43686" w:rsidP="00937C51">
            <w:pPr>
              <w:jc w:val="both"/>
              <w:rPr>
                <w:rFonts w:ascii="Times New Roman" w:hAnsi="Times New Roman"/>
                <w:sz w:val="16"/>
                <w:szCs w:val="16"/>
              </w:rPr>
            </w:pPr>
            <w:r w:rsidRPr="00931C20">
              <w:rPr>
                <w:rFonts w:ascii="Times New Roman" w:hAnsi="Times New Roman" w:cs="Times New Roman"/>
                <w:b/>
                <w:i/>
                <w:sz w:val="18"/>
                <w:szCs w:val="18"/>
              </w:rPr>
              <w:t>Условие аукциона</w:t>
            </w:r>
            <w:r w:rsidRPr="00931C20">
              <w:rPr>
                <w:rFonts w:ascii="Times New Roman" w:hAnsi="Times New Roman" w:cs="Times New Roman"/>
                <w:sz w:val="18"/>
                <w:szCs w:val="18"/>
              </w:rPr>
              <w:t xml:space="preserve">: </w:t>
            </w:r>
            <w:r w:rsidRPr="00892847">
              <w:rPr>
                <w:rFonts w:ascii="Times New Roman" w:hAnsi="Times New Roman"/>
                <w:sz w:val="16"/>
                <w:szCs w:val="16"/>
              </w:rPr>
              <w:t>1. Не позднее одного года с даты заключения договора купли-продажи комплекса строений приступить к его использованию не менее 24 месяцев по назначению: здание административно-хозяйственное (инвентарный номер  330/C-11440), здание специализированное автомобильного транспорта (инвентарный номер  330/C-11441), здание неустановленного назначения (инвентарный номер  330/C-11442).</w:t>
            </w:r>
          </w:p>
          <w:p w14:paraId="6048CE9B" w14:textId="77777777" w:rsidR="00F43686" w:rsidRPr="00892847" w:rsidRDefault="00F43686" w:rsidP="00937C51">
            <w:pPr>
              <w:ind w:firstLine="355"/>
              <w:jc w:val="both"/>
              <w:rPr>
                <w:rFonts w:ascii="Times New Roman" w:hAnsi="Times New Roman"/>
                <w:sz w:val="16"/>
                <w:szCs w:val="16"/>
              </w:rPr>
            </w:pPr>
            <w:r w:rsidRPr="00892847">
              <w:rPr>
                <w:rFonts w:ascii="Times New Roman" w:hAnsi="Times New Roman"/>
                <w:sz w:val="16"/>
                <w:szCs w:val="16"/>
              </w:rPr>
              <w:t xml:space="preserve">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купли-продажи. Использовать реконструированный комплекс строений не менее 24 месяцев для размещения объектов административно-хозяйственного и (или) торгового и (или) складского назначения, здания специализированного автомобильного транспорта (инвентарный номер  330/C-11441), здания неустановленного назначения (инвентарный </w:t>
            </w:r>
            <w:r w:rsidRPr="00892847">
              <w:rPr>
                <w:rFonts w:ascii="Times New Roman" w:hAnsi="Times New Roman"/>
                <w:sz w:val="16"/>
                <w:szCs w:val="16"/>
              </w:rPr>
              <w:lastRenderedPageBreak/>
              <w:t>номер  330/C-11442).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районный исполнительный комитет за разрешительной документацией.</w:t>
            </w:r>
          </w:p>
          <w:p w14:paraId="642AEAE5" w14:textId="77777777" w:rsidR="00F43686" w:rsidRPr="00892847" w:rsidRDefault="00F43686" w:rsidP="00937C51">
            <w:pPr>
              <w:ind w:firstLine="355"/>
              <w:jc w:val="both"/>
              <w:rPr>
                <w:rFonts w:ascii="Times New Roman" w:hAnsi="Times New Roman"/>
                <w:sz w:val="16"/>
                <w:szCs w:val="16"/>
              </w:rPr>
            </w:pPr>
            <w:r w:rsidRPr="00892847">
              <w:rPr>
                <w:rFonts w:ascii="Times New Roman" w:hAnsi="Times New Roman"/>
                <w:sz w:val="16"/>
                <w:szCs w:val="16"/>
              </w:rPr>
              <w:t>В случае нарушения обязательного условия отчуждения покупатель уплачивает штраф в размере 10 % от цены продажи недвижимого имущества.</w:t>
            </w:r>
          </w:p>
          <w:p w14:paraId="5D82442F" w14:textId="77777777" w:rsidR="00F43686" w:rsidRPr="00892847" w:rsidRDefault="00F43686" w:rsidP="00937C51">
            <w:pPr>
              <w:ind w:firstLine="355"/>
              <w:jc w:val="both"/>
              <w:rPr>
                <w:rFonts w:ascii="Times New Roman" w:hAnsi="Times New Roman"/>
                <w:sz w:val="16"/>
                <w:szCs w:val="16"/>
              </w:rPr>
            </w:pPr>
            <w:r w:rsidRPr="00892847">
              <w:rPr>
                <w:rFonts w:ascii="Times New Roman" w:eastAsia="Times New Roman" w:hAnsi="Times New Roman"/>
                <w:sz w:val="16"/>
                <w:szCs w:val="16"/>
              </w:rPr>
              <w:t>В течение одного года после уплаты указанного штрафа покупатель устраняет допущенные нарушения.</w:t>
            </w:r>
          </w:p>
          <w:p w14:paraId="105D3F1E" w14:textId="77777777" w:rsidR="00F43686" w:rsidRDefault="00F43686" w:rsidP="00937C51">
            <w:pPr>
              <w:ind w:firstLine="355"/>
              <w:jc w:val="both"/>
              <w:rPr>
                <w:rFonts w:ascii="Times New Roman" w:hAnsi="Times New Roman"/>
                <w:sz w:val="16"/>
                <w:szCs w:val="16"/>
              </w:rPr>
            </w:pPr>
            <w:r w:rsidRPr="00892847">
              <w:rPr>
                <w:rFonts w:ascii="Times New Roman" w:eastAsia="Times New Roman" w:hAnsi="Times New Roman"/>
                <w:sz w:val="16"/>
                <w:szCs w:val="16"/>
              </w:rPr>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w:t>
            </w:r>
            <w:r>
              <w:rPr>
                <w:rFonts w:ascii="Times New Roman" w:eastAsia="Times New Roman" w:hAnsi="Times New Roman"/>
                <w:sz w:val="16"/>
                <w:szCs w:val="16"/>
              </w:rPr>
              <w:t xml:space="preserve">ора купли-продажи по соглашению </w:t>
            </w:r>
            <w:r w:rsidRPr="00892847">
              <w:rPr>
                <w:rFonts w:ascii="Times New Roman" w:eastAsia="Times New Roman" w:hAnsi="Times New Roman"/>
                <w:sz w:val="16"/>
                <w:szCs w:val="16"/>
              </w:rPr>
              <w:t>сторон либо по решению суда.</w:t>
            </w:r>
          </w:p>
          <w:p w14:paraId="129B3F1B" w14:textId="644B0EB4" w:rsidR="002027D6" w:rsidRPr="00F43686" w:rsidRDefault="00F43686" w:rsidP="00937C51">
            <w:pPr>
              <w:ind w:firstLine="355"/>
              <w:jc w:val="both"/>
              <w:rPr>
                <w:rFonts w:ascii="Times New Roman" w:hAnsi="Times New Roman"/>
                <w:sz w:val="16"/>
                <w:szCs w:val="16"/>
              </w:rPr>
            </w:pPr>
            <w:r w:rsidRPr="00892847">
              <w:rPr>
                <w:rFonts w:ascii="Times New Roman" w:eastAsia="Times New Roman" w:hAnsi="Times New Roman"/>
                <w:sz w:val="16"/>
                <w:szCs w:val="16"/>
              </w:rPr>
              <w:t>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tc>
        <w:tc>
          <w:tcPr>
            <w:tcW w:w="2693" w:type="dxa"/>
          </w:tcPr>
          <w:p w14:paraId="68D0BD2E" w14:textId="21179F13" w:rsidR="002027D6" w:rsidRDefault="002027D6" w:rsidP="00937C51">
            <w:pPr>
              <w:ind w:left="-107" w:hanging="1"/>
              <w:jc w:val="center"/>
              <w:rPr>
                <w:noProof/>
              </w:rPr>
            </w:pPr>
            <w:r w:rsidRPr="00E02668">
              <w:rPr>
                <w:rFonts w:ascii="Times New Roman" w:hAnsi="Times New Roman" w:cs="Times New Roman"/>
                <w:noProof/>
                <w:sz w:val="24"/>
                <w:szCs w:val="24"/>
              </w:rPr>
              <w:lastRenderedPageBreak/>
              <w:drawing>
                <wp:inline distT="0" distB="0" distL="0" distR="0" wp14:anchorId="223E6436" wp14:editId="6C559E47">
                  <wp:extent cx="1676400" cy="1777365"/>
                  <wp:effectExtent l="0" t="0" r="0" b="0"/>
                  <wp:docPr id="16" name="Рисунок 20" descr="C:\WINDOWS\Temp\Rar$DIa0.132\IMG_1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WINDOWS\Temp\Rar$DIa0.132\IMG_1490.JPG"/>
                          <pic:cNvPicPr>
                            <a:picLocks noChangeAspect="1" noChangeArrowheads="1"/>
                          </pic:cNvPicPr>
                        </pic:nvPicPr>
                        <pic:blipFill>
                          <a:blip r:embed="rId9" cstate="print"/>
                          <a:srcRect/>
                          <a:stretch>
                            <a:fillRect/>
                          </a:stretch>
                        </pic:blipFill>
                        <pic:spPr bwMode="auto">
                          <a:xfrm>
                            <a:off x="0" y="0"/>
                            <a:ext cx="1681717" cy="1783002"/>
                          </a:xfrm>
                          <a:prstGeom prst="rect">
                            <a:avLst/>
                          </a:prstGeom>
                          <a:noFill/>
                          <a:ln w="9525">
                            <a:noFill/>
                            <a:miter lim="800000"/>
                            <a:headEnd/>
                            <a:tailEnd/>
                          </a:ln>
                        </pic:spPr>
                      </pic:pic>
                    </a:graphicData>
                  </a:graphic>
                </wp:inline>
              </w:drawing>
            </w:r>
          </w:p>
        </w:tc>
        <w:tc>
          <w:tcPr>
            <w:tcW w:w="1732" w:type="dxa"/>
            <w:gridSpan w:val="2"/>
          </w:tcPr>
          <w:p w14:paraId="3F0C36C4" w14:textId="77777777" w:rsidR="00F43686" w:rsidRPr="00107EE1" w:rsidRDefault="00F43686" w:rsidP="00937C51">
            <w:pPr>
              <w:ind w:left="-108" w:right="-108"/>
              <w:rPr>
                <w:rFonts w:ascii="Times New Roman" w:hAnsi="Times New Roman" w:cs="Times New Roman"/>
                <w:sz w:val="24"/>
                <w:szCs w:val="24"/>
              </w:rPr>
            </w:pPr>
            <w:r w:rsidRPr="00107EE1">
              <w:rPr>
                <w:rFonts w:ascii="Times New Roman" w:hAnsi="Times New Roman" w:cs="Times New Roman"/>
                <w:sz w:val="24"/>
                <w:szCs w:val="24"/>
              </w:rPr>
              <w:t xml:space="preserve">имущество: </w:t>
            </w:r>
          </w:p>
          <w:p w14:paraId="529DC549" w14:textId="77777777" w:rsidR="00F43686" w:rsidRPr="00107EE1" w:rsidRDefault="00F43686" w:rsidP="00937C51">
            <w:pPr>
              <w:ind w:left="-108" w:right="-108"/>
              <w:rPr>
                <w:rFonts w:ascii="Times New Roman" w:hAnsi="Times New Roman" w:cs="Times New Roman"/>
                <w:sz w:val="24"/>
                <w:szCs w:val="24"/>
              </w:rPr>
            </w:pPr>
            <w:r w:rsidRPr="00107EE1">
              <w:rPr>
                <w:rFonts w:ascii="Times New Roman" w:hAnsi="Times New Roman" w:cs="Times New Roman"/>
                <w:sz w:val="24"/>
                <w:szCs w:val="24"/>
              </w:rPr>
              <w:t>139 218,71 руб.</w:t>
            </w:r>
          </w:p>
          <w:p w14:paraId="09A65152" w14:textId="77777777" w:rsidR="00F43686" w:rsidRPr="00107EE1" w:rsidRDefault="00F43686" w:rsidP="00937C51">
            <w:pPr>
              <w:ind w:left="-108" w:right="-108"/>
              <w:rPr>
                <w:rFonts w:ascii="Times New Roman" w:hAnsi="Times New Roman" w:cs="Times New Roman"/>
                <w:sz w:val="24"/>
                <w:szCs w:val="24"/>
              </w:rPr>
            </w:pPr>
          </w:p>
          <w:p w14:paraId="4C8A7B6C" w14:textId="77777777" w:rsidR="00F43686" w:rsidRPr="00107EE1" w:rsidRDefault="00F43686" w:rsidP="00937C51">
            <w:pPr>
              <w:ind w:left="-108" w:right="-108"/>
              <w:rPr>
                <w:rFonts w:ascii="Times New Roman" w:hAnsi="Times New Roman" w:cs="Times New Roman"/>
                <w:sz w:val="24"/>
                <w:szCs w:val="24"/>
              </w:rPr>
            </w:pPr>
            <w:r w:rsidRPr="00107EE1">
              <w:rPr>
                <w:rFonts w:ascii="Times New Roman" w:hAnsi="Times New Roman" w:cs="Times New Roman"/>
                <w:sz w:val="24"/>
                <w:szCs w:val="24"/>
              </w:rPr>
              <w:t>право заключения договора аренды земельного участка:</w:t>
            </w:r>
          </w:p>
          <w:p w14:paraId="77ADC6C2" w14:textId="77777777" w:rsidR="00F43686" w:rsidRPr="00107EE1" w:rsidRDefault="00F43686" w:rsidP="00937C51">
            <w:pPr>
              <w:ind w:left="-109"/>
              <w:rPr>
                <w:rFonts w:ascii="Times New Roman" w:hAnsi="Times New Roman" w:cs="Times New Roman"/>
                <w:sz w:val="24"/>
                <w:szCs w:val="24"/>
              </w:rPr>
            </w:pPr>
            <w:r w:rsidRPr="00107EE1">
              <w:rPr>
                <w:rFonts w:ascii="Times New Roman" w:hAnsi="Times New Roman" w:cs="Times New Roman"/>
                <w:sz w:val="24"/>
                <w:szCs w:val="24"/>
              </w:rPr>
              <w:t>133 255,81 руб.</w:t>
            </w:r>
          </w:p>
          <w:p w14:paraId="60AEE93A" w14:textId="77777777" w:rsidR="00F43686" w:rsidRPr="00107EE1" w:rsidRDefault="00F43686" w:rsidP="00937C51">
            <w:pPr>
              <w:ind w:left="-109"/>
              <w:rPr>
                <w:rFonts w:ascii="Times New Roman" w:hAnsi="Times New Roman" w:cs="Times New Roman"/>
                <w:sz w:val="24"/>
                <w:szCs w:val="24"/>
              </w:rPr>
            </w:pPr>
          </w:p>
          <w:p w14:paraId="31362D83" w14:textId="77777777" w:rsidR="00F43686" w:rsidRPr="00107EE1" w:rsidRDefault="00F43686" w:rsidP="00937C51">
            <w:pPr>
              <w:ind w:left="-109"/>
              <w:rPr>
                <w:rFonts w:ascii="Times New Roman" w:hAnsi="Times New Roman" w:cs="Times New Roman"/>
                <w:sz w:val="24"/>
                <w:szCs w:val="24"/>
              </w:rPr>
            </w:pPr>
            <w:r w:rsidRPr="00107EE1">
              <w:rPr>
                <w:rFonts w:ascii="Times New Roman" w:hAnsi="Times New Roman" w:cs="Times New Roman"/>
                <w:sz w:val="24"/>
                <w:szCs w:val="24"/>
              </w:rPr>
              <w:t>ВСЕГО:</w:t>
            </w:r>
          </w:p>
          <w:p w14:paraId="067CD375" w14:textId="77777777" w:rsidR="00F43686" w:rsidRPr="00107EE1" w:rsidRDefault="00F43686" w:rsidP="00937C51">
            <w:pPr>
              <w:ind w:left="-109"/>
              <w:rPr>
                <w:rFonts w:ascii="Times New Roman" w:hAnsi="Times New Roman" w:cs="Times New Roman"/>
                <w:sz w:val="24"/>
                <w:szCs w:val="24"/>
              </w:rPr>
            </w:pPr>
            <w:r w:rsidRPr="00107EE1">
              <w:rPr>
                <w:rFonts w:ascii="Times New Roman" w:hAnsi="Times New Roman" w:cs="Times New Roman"/>
                <w:sz w:val="24"/>
                <w:szCs w:val="24"/>
              </w:rPr>
              <w:t>272 474,52  руб.</w:t>
            </w:r>
          </w:p>
          <w:p w14:paraId="7DC8F350" w14:textId="77777777" w:rsidR="00F43686" w:rsidRPr="00107EE1" w:rsidRDefault="00F43686" w:rsidP="00937C51">
            <w:pPr>
              <w:ind w:left="-109"/>
              <w:rPr>
                <w:rFonts w:ascii="Times New Roman" w:hAnsi="Times New Roman" w:cs="Times New Roman"/>
                <w:sz w:val="24"/>
                <w:szCs w:val="24"/>
              </w:rPr>
            </w:pPr>
          </w:p>
          <w:p w14:paraId="7263E78D" w14:textId="77777777" w:rsidR="003837D4" w:rsidRPr="00FB6B6A" w:rsidRDefault="003837D4" w:rsidP="00937C51">
            <w:pPr>
              <w:ind w:left="-109"/>
              <w:rPr>
                <w:rFonts w:ascii="Times New Roman" w:hAnsi="Times New Roman" w:cs="Times New Roman"/>
                <w:sz w:val="28"/>
                <w:szCs w:val="28"/>
              </w:rPr>
            </w:pPr>
          </w:p>
          <w:p w14:paraId="2AF68DC4" w14:textId="2B1C292A" w:rsidR="003837D4" w:rsidRPr="00FB6B6A" w:rsidRDefault="003837D4" w:rsidP="00937C51">
            <w:pPr>
              <w:ind w:left="-109"/>
              <w:rPr>
                <w:rFonts w:ascii="Times New Roman" w:hAnsi="Times New Roman" w:cs="Times New Roman"/>
                <w:sz w:val="28"/>
                <w:szCs w:val="28"/>
              </w:rPr>
            </w:pPr>
          </w:p>
        </w:tc>
        <w:tc>
          <w:tcPr>
            <w:tcW w:w="1389" w:type="dxa"/>
          </w:tcPr>
          <w:p w14:paraId="4FA95BF0" w14:textId="46286237" w:rsidR="004D2169" w:rsidRPr="00FB6B6A" w:rsidRDefault="004D2169" w:rsidP="00937C51">
            <w:pPr>
              <w:ind w:left="-107" w:hanging="1"/>
              <w:rPr>
                <w:rFonts w:ascii="Times New Roman" w:hAnsi="Times New Roman" w:cs="Times New Roman"/>
                <w:b/>
                <w:sz w:val="28"/>
                <w:szCs w:val="28"/>
              </w:rPr>
            </w:pPr>
          </w:p>
        </w:tc>
      </w:tr>
      <w:tr w:rsidR="002027D6" w:rsidRPr="00E02668" w14:paraId="65CD3418" w14:textId="77777777" w:rsidTr="00937C51">
        <w:trPr>
          <w:trHeight w:val="639"/>
        </w:trPr>
        <w:tc>
          <w:tcPr>
            <w:tcW w:w="11228" w:type="dxa"/>
            <w:gridSpan w:val="5"/>
          </w:tcPr>
          <w:p w14:paraId="682F6FDC" w14:textId="77777777" w:rsidR="002027D6" w:rsidRDefault="002027D6" w:rsidP="00937C51">
            <w:pPr>
              <w:jc w:val="center"/>
              <w:rPr>
                <w:rFonts w:ascii="Times New Roman" w:hAnsi="Times New Roman" w:cs="Times New Roman"/>
                <w:b/>
                <w:u w:val="single"/>
              </w:rPr>
            </w:pPr>
            <w:r w:rsidRPr="00C9506C">
              <w:rPr>
                <w:rFonts w:ascii="Times New Roman" w:hAnsi="Times New Roman" w:cs="Times New Roman"/>
                <w:b/>
                <w:u w:val="single"/>
              </w:rPr>
              <w:t>Отдел идеологической работы, культуры и по делам молодежи</w:t>
            </w:r>
            <w:r>
              <w:rPr>
                <w:rFonts w:ascii="Times New Roman" w:hAnsi="Times New Roman" w:cs="Times New Roman"/>
                <w:b/>
                <w:u w:val="single"/>
              </w:rPr>
              <w:t xml:space="preserve"> Мозырского райисполкома</w:t>
            </w:r>
          </w:p>
          <w:p w14:paraId="20BF4BD7" w14:textId="7EE34474" w:rsidR="002027D6" w:rsidRPr="001557A8" w:rsidRDefault="002027D6" w:rsidP="00937C51">
            <w:pPr>
              <w:ind w:left="-107" w:hanging="1"/>
              <w:jc w:val="center"/>
              <w:rPr>
                <w:rFonts w:ascii="Times New Roman" w:hAnsi="Times New Roman" w:cs="Times New Roman"/>
                <w:sz w:val="24"/>
                <w:szCs w:val="24"/>
              </w:rPr>
            </w:pPr>
            <w:r w:rsidRPr="00E02668">
              <w:rPr>
                <w:rFonts w:ascii="Times New Roman" w:hAnsi="Times New Roman" w:cs="Times New Roman"/>
                <w:b/>
                <w:i/>
                <w:sz w:val="24"/>
                <w:szCs w:val="24"/>
              </w:rPr>
              <w:t xml:space="preserve">Контактный </w:t>
            </w:r>
            <w:proofErr w:type="gramStart"/>
            <w:r w:rsidRPr="00E02668">
              <w:rPr>
                <w:rFonts w:ascii="Times New Roman" w:hAnsi="Times New Roman" w:cs="Times New Roman"/>
                <w:b/>
                <w:i/>
                <w:sz w:val="24"/>
                <w:szCs w:val="24"/>
              </w:rPr>
              <w:t>телефон:</w:t>
            </w:r>
            <w:r>
              <w:rPr>
                <w:rFonts w:ascii="Times New Roman" w:hAnsi="Times New Roman" w:cs="Times New Roman"/>
                <w:sz w:val="24"/>
                <w:szCs w:val="24"/>
              </w:rPr>
              <w:t>+</w:t>
            </w:r>
            <w:proofErr w:type="gramEnd"/>
            <w:r>
              <w:rPr>
                <w:rFonts w:ascii="Times New Roman" w:hAnsi="Times New Roman" w:cs="Times New Roman"/>
                <w:sz w:val="24"/>
                <w:szCs w:val="24"/>
              </w:rPr>
              <w:t xml:space="preserve"> 375 236 300134</w:t>
            </w:r>
          </w:p>
        </w:tc>
      </w:tr>
      <w:tr w:rsidR="002027D6" w:rsidRPr="00E02668" w14:paraId="73482337" w14:textId="77777777" w:rsidTr="00937C51">
        <w:trPr>
          <w:trHeight w:val="1175"/>
        </w:trPr>
        <w:tc>
          <w:tcPr>
            <w:tcW w:w="5414" w:type="dxa"/>
          </w:tcPr>
          <w:p w14:paraId="163EAFC5" w14:textId="77777777" w:rsidR="00F43686" w:rsidRPr="00931C20" w:rsidRDefault="00F43686" w:rsidP="00937C51">
            <w:pPr>
              <w:ind w:left="-108"/>
              <w:jc w:val="both"/>
              <w:rPr>
                <w:rFonts w:ascii="Times New Roman" w:eastAsia="Calibri" w:hAnsi="Times New Roman" w:cs="Times New Roman"/>
                <w:b/>
                <w:sz w:val="18"/>
                <w:szCs w:val="18"/>
                <w:u w:val="single"/>
              </w:rPr>
            </w:pPr>
            <w:r w:rsidRPr="00931C20">
              <w:rPr>
                <w:rFonts w:ascii="Times New Roman" w:eastAsia="Calibri" w:hAnsi="Times New Roman" w:cs="Times New Roman"/>
                <w:b/>
                <w:sz w:val="18"/>
                <w:szCs w:val="18"/>
                <w:u w:val="single"/>
              </w:rPr>
              <w:t>Дом культуры «20 лет Победы»</w:t>
            </w:r>
          </w:p>
          <w:p w14:paraId="7DE9D003" w14:textId="77777777" w:rsidR="00F43686" w:rsidRPr="00931C20" w:rsidRDefault="00F43686" w:rsidP="00937C51">
            <w:pPr>
              <w:ind w:left="-108"/>
              <w:jc w:val="both"/>
              <w:rPr>
                <w:rFonts w:ascii="Times New Roman" w:eastAsia="Calibri" w:hAnsi="Times New Roman" w:cs="Times New Roman"/>
                <w:sz w:val="18"/>
                <w:szCs w:val="18"/>
              </w:rPr>
            </w:pPr>
            <w:r w:rsidRPr="00931C20">
              <w:rPr>
                <w:rFonts w:ascii="Times New Roman" w:eastAsia="Calibri" w:hAnsi="Times New Roman" w:cs="Times New Roman"/>
                <w:sz w:val="18"/>
                <w:szCs w:val="18"/>
              </w:rPr>
              <w:t xml:space="preserve">Гомельская </w:t>
            </w:r>
            <w:proofErr w:type="spellStart"/>
            <w:r w:rsidRPr="00931C20">
              <w:rPr>
                <w:rFonts w:ascii="Times New Roman" w:eastAsia="Calibri" w:hAnsi="Times New Roman" w:cs="Times New Roman"/>
                <w:sz w:val="18"/>
                <w:szCs w:val="18"/>
              </w:rPr>
              <w:t>обл</w:t>
            </w:r>
            <w:proofErr w:type="spellEnd"/>
            <w:r w:rsidRPr="00931C20">
              <w:rPr>
                <w:rFonts w:ascii="Times New Roman" w:eastAsia="Calibri" w:hAnsi="Times New Roman" w:cs="Times New Roman"/>
                <w:sz w:val="18"/>
                <w:szCs w:val="18"/>
              </w:rPr>
              <w:t>, г. Мозырь, ул. Нелидова Ф.Г., 3</w:t>
            </w:r>
          </w:p>
          <w:p w14:paraId="0DDDECD1" w14:textId="77777777" w:rsidR="00F43686" w:rsidRPr="00931C20" w:rsidRDefault="00F43686" w:rsidP="00937C51">
            <w:pPr>
              <w:ind w:left="-108"/>
              <w:jc w:val="both"/>
              <w:rPr>
                <w:rFonts w:ascii="Times New Roman" w:eastAsia="Calibri" w:hAnsi="Times New Roman" w:cs="Times New Roman"/>
                <w:sz w:val="18"/>
                <w:szCs w:val="18"/>
              </w:rPr>
            </w:pPr>
            <w:r w:rsidRPr="00931C20">
              <w:rPr>
                <w:rFonts w:ascii="Times New Roman" w:eastAsia="Calibri" w:hAnsi="Times New Roman" w:cs="Times New Roman"/>
                <w:b/>
                <w:i/>
                <w:sz w:val="18"/>
                <w:szCs w:val="18"/>
              </w:rPr>
              <w:t>Общая площадь</w:t>
            </w:r>
            <w:r w:rsidRPr="00931C20">
              <w:rPr>
                <w:rFonts w:ascii="Times New Roman" w:eastAsia="Calibri" w:hAnsi="Times New Roman" w:cs="Times New Roman"/>
                <w:sz w:val="18"/>
                <w:szCs w:val="18"/>
              </w:rPr>
              <w:t xml:space="preserve"> - 1240,6 кв.м.</w:t>
            </w:r>
          </w:p>
          <w:p w14:paraId="15D2CCCB" w14:textId="77777777" w:rsidR="00F43686" w:rsidRPr="00931C20" w:rsidRDefault="00F43686" w:rsidP="00937C51">
            <w:pPr>
              <w:ind w:left="-108"/>
              <w:jc w:val="both"/>
              <w:rPr>
                <w:rFonts w:ascii="Times New Roman" w:eastAsia="Calibri" w:hAnsi="Times New Roman" w:cs="Times New Roman"/>
                <w:sz w:val="18"/>
                <w:szCs w:val="18"/>
              </w:rPr>
            </w:pPr>
            <w:r w:rsidRPr="00931C20">
              <w:rPr>
                <w:rFonts w:ascii="Times New Roman" w:eastAsia="Calibri" w:hAnsi="Times New Roman" w:cs="Times New Roman"/>
                <w:b/>
                <w:i/>
                <w:sz w:val="18"/>
                <w:szCs w:val="18"/>
              </w:rPr>
              <w:t xml:space="preserve">Площадь земельного </w:t>
            </w:r>
            <w:proofErr w:type="gramStart"/>
            <w:r w:rsidRPr="00931C20">
              <w:rPr>
                <w:rFonts w:ascii="Times New Roman" w:eastAsia="Calibri" w:hAnsi="Times New Roman" w:cs="Times New Roman"/>
                <w:b/>
                <w:i/>
                <w:sz w:val="18"/>
                <w:szCs w:val="18"/>
              </w:rPr>
              <w:t>участка</w:t>
            </w:r>
            <w:r w:rsidRPr="00931C20">
              <w:rPr>
                <w:rFonts w:ascii="Times New Roman" w:eastAsia="Calibri" w:hAnsi="Times New Roman" w:cs="Times New Roman"/>
                <w:sz w:val="18"/>
                <w:szCs w:val="18"/>
              </w:rPr>
              <w:t xml:space="preserve">  -</w:t>
            </w:r>
            <w:proofErr w:type="gramEnd"/>
            <w:r w:rsidRPr="00931C20">
              <w:rPr>
                <w:rFonts w:ascii="Times New Roman" w:eastAsia="Calibri" w:hAnsi="Times New Roman" w:cs="Times New Roman"/>
                <w:sz w:val="18"/>
                <w:szCs w:val="18"/>
              </w:rPr>
              <w:t xml:space="preserve"> 0,5060 га</w:t>
            </w:r>
          </w:p>
          <w:p w14:paraId="53074A6E" w14:textId="77777777" w:rsidR="00F43686" w:rsidRPr="00892847" w:rsidRDefault="00F43686" w:rsidP="00937C51">
            <w:pPr>
              <w:ind w:firstLine="355"/>
              <w:jc w:val="both"/>
              <w:rPr>
                <w:rFonts w:ascii="Times New Roman" w:hAnsi="Times New Roman"/>
                <w:sz w:val="16"/>
                <w:szCs w:val="16"/>
              </w:rPr>
            </w:pPr>
            <w:r w:rsidRPr="00931C20">
              <w:rPr>
                <w:rFonts w:ascii="Times New Roman" w:eastAsia="Calibri" w:hAnsi="Times New Roman" w:cs="Times New Roman"/>
                <w:b/>
                <w:i/>
                <w:sz w:val="18"/>
                <w:szCs w:val="18"/>
              </w:rPr>
              <w:t xml:space="preserve">Условия аукциона: </w:t>
            </w:r>
            <w:r w:rsidRPr="00892847">
              <w:rPr>
                <w:rFonts w:ascii="Times New Roman" w:hAnsi="Times New Roman"/>
                <w:sz w:val="16"/>
                <w:szCs w:val="16"/>
              </w:rPr>
              <w:t>1. Не позднее одного года с даты заключения договора купли-продажи объекта приступить к его использованию не менее 24 месяцев по назначению: здание специализированное культурно-просветительного и (или) зрелищного назначения.</w:t>
            </w:r>
          </w:p>
          <w:p w14:paraId="59BF5120" w14:textId="77777777" w:rsidR="00F43686" w:rsidRPr="00892847" w:rsidRDefault="00F43686" w:rsidP="00937C51">
            <w:pPr>
              <w:ind w:firstLine="355"/>
              <w:jc w:val="both"/>
              <w:rPr>
                <w:rFonts w:ascii="Times New Roman" w:hAnsi="Times New Roman"/>
                <w:sz w:val="16"/>
                <w:szCs w:val="16"/>
              </w:rPr>
            </w:pPr>
            <w:r w:rsidRPr="00892847">
              <w:rPr>
                <w:rFonts w:ascii="Times New Roman" w:hAnsi="Times New Roman"/>
                <w:sz w:val="16"/>
                <w:szCs w:val="16"/>
              </w:rPr>
              <w:t>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купли-продажи. Использовать реконструированный объект не менее 24 месяцев для размещения объекта специализированного культурно-просветительного и (или) зрелищного назначения и (или) административно-</w:t>
            </w:r>
            <w:proofErr w:type="gramStart"/>
            <w:r w:rsidRPr="00892847">
              <w:rPr>
                <w:rFonts w:ascii="Times New Roman" w:hAnsi="Times New Roman"/>
                <w:sz w:val="16"/>
                <w:szCs w:val="16"/>
              </w:rPr>
              <w:t>хозяйственного  и</w:t>
            </w:r>
            <w:proofErr w:type="gramEnd"/>
            <w:r w:rsidRPr="00892847">
              <w:rPr>
                <w:rFonts w:ascii="Times New Roman" w:hAnsi="Times New Roman"/>
                <w:sz w:val="16"/>
                <w:szCs w:val="16"/>
              </w:rPr>
              <w:t xml:space="preserve"> (или) торгового назначения.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районный исполнительный комитет за разрешительной документацией.</w:t>
            </w:r>
          </w:p>
          <w:p w14:paraId="1B98196F" w14:textId="77777777" w:rsidR="00F43686" w:rsidRPr="00892847" w:rsidRDefault="00F43686" w:rsidP="00937C51">
            <w:pPr>
              <w:ind w:firstLine="355"/>
              <w:jc w:val="both"/>
              <w:rPr>
                <w:rFonts w:ascii="Times New Roman" w:hAnsi="Times New Roman"/>
                <w:sz w:val="16"/>
                <w:szCs w:val="16"/>
              </w:rPr>
            </w:pPr>
            <w:r w:rsidRPr="00892847">
              <w:rPr>
                <w:rFonts w:ascii="Times New Roman" w:hAnsi="Times New Roman"/>
                <w:sz w:val="16"/>
                <w:szCs w:val="16"/>
              </w:rPr>
              <w:t>В случае нарушения обязательного условия отчуждения покупатель уплачивает штраф в размере 10 % от цены продажи недвижимого имущества.</w:t>
            </w:r>
          </w:p>
          <w:p w14:paraId="351484E0" w14:textId="77777777" w:rsidR="00F43686" w:rsidRPr="00892847" w:rsidRDefault="00F43686" w:rsidP="00937C51">
            <w:pPr>
              <w:ind w:firstLine="340"/>
              <w:jc w:val="both"/>
              <w:rPr>
                <w:rFonts w:ascii="Times New Roman" w:eastAsia="Times New Roman" w:hAnsi="Times New Roman"/>
                <w:sz w:val="16"/>
                <w:szCs w:val="16"/>
              </w:rPr>
            </w:pPr>
            <w:r w:rsidRPr="00892847">
              <w:rPr>
                <w:rFonts w:ascii="Times New Roman" w:eastAsia="Times New Roman" w:hAnsi="Times New Roman"/>
                <w:sz w:val="16"/>
                <w:szCs w:val="16"/>
              </w:rPr>
              <w:t>В течение одного года после уплаты указанного штрафа покупатель устраняет допущенные нарушения.</w:t>
            </w:r>
          </w:p>
          <w:p w14:paraId="6F3A5F23" w14:textId="77777777" w:rsidR="00F43686" w:rsidRPr="00892847" w:rsidRDefault="00F43686" w:rsidP="00937C51">
            <w:pPr>
              <w:jc w:val="both"/>
              <w:rPr>
                <w:rFonts w:ascii="Times New Roman" w:eastAsia="Times New Roman" w:hAnsi="Times New Roman"/>
                <w:sz w:val="16"/>
                <w:szCs w:val="16"/>
              </w:rPr>
            </w:pPr>
            <w:r w:rsidRPr="00892847">
              <w:rPr>
                <w:rFonts w:ascii="Times New Roman" w:eastAsia="Times New Roman" w:hAnsi="Times New Roman"/>
                <w:sz w:val="16"/>
                <w:szCs w:val="16"/>
              </w:rPr>
              <w:t xml:space="preserve">     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14:paraId="0C32DD93" w14:textId="2D60B2C8" w:rsidR="002027D6" w:rsidRPr="00497D9F" w:rsidRDefault="00F43686" w:rsidP="00937C51">
            <w:pPr>
              <w:ind w:left="-108"/>
              <w:rPr>
                <w:rFonts w:ascii="Times New Roman" w:hAnsi="Times New Roman" w:cs="Times New Roman"/>
                <w:sz w:val="16"/>
                <w:szCs w:val="16"/>
              </w:rPr>
            </w:pPr>
            <w:r w:rsidRPr="00892847">
              <w:rPr>
                <w:rFonts w:ascii="Times New Roman" w:eastAsia="Times New Roman" w:hAnsi="Times New Roman"/>
                <w:sz w:val="16"/>
                <w:szCs w:val="16"/>
              </w:rPr>
              <w:t xml:space="preserve">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tc>
        <w:tc>
          <w:tcPr>
            <w:tcW w:w="2693" w:type="dxa"/>
          </w:tcPr>
          <w:p w14:paraId="166B1A22" w14:textId="2C28D943" w:rsidR="002027D6" w:rsidRPr="00BD2248" w:rsidRDefault="002027D6" w:rsidP="00937C51">
            <w:pPr>
              <w:ind w:left="-107" w:hanging="1"/>
              <w:jc w:val="center"/>
              <w:rPr>
                <w:noProof/>
              </w:rPr>
            </w:pPr>
            <w:r>
              <w:rPr>
                <w:noProof/>
              </w:rPr>
              <w:drawing>
                <wp:inline distT="0" distB="0" distL="0" distR="0" wp14:anchorId="3623A1E1" wp14:editId="4CB31296">
                  <wp:extent cx="1581150" cy="1800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d3cec9073df09d398913f756400783e9-V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800225"/>
                          </a:xfrm>
                          <a:prstGeom prst="rect">
                            <a:avLst/>
                          </a:prstGeom>
                        </pic:spPr>
                      </pic:pic>
                    </a:graphicData>
                  </a:graphic>
                </wp:inline>
              </w:drawing>
            </w:r>
          </w:p>
        </w:tc>
        <w:tc>
          <w:tcPr>
            <w:tcW w:w="1732" w:type="dxa"/>
            <w:gridSpan w:val="2"/>
          </w:tcPr>
          <w:p w14:paraId="7EAACA8A" w14:textId="77777777" w:rsidR="00F43686" w:rsidRPr="00F43686" w:rsidRDefault="00F43686" w:rsidP="00937C51">
            <w:pPr>
              <w:ind w:left="-109"/>
              <w:rPr>
                <w:rFonts w:ascii="Times New Roman" w:hAnsi="Times New Roman" w:cs="Times New Roman"/>
                <w:sz w:val="24"/>
                <w:szCs w:val="24"/>
              </w:rPr>
            </w:pPr>
            <w:r w:rsidRPr="00F43686">
              <w:rPr>
                <w:rFonts w:ascii="Times New Roman" w:hAnsi="Times New Roman" w:cs="Times New Roman"/>
                <w:sz w:val="24"/>
                <w:szCs w:val="24"/>
              </w:rPr>
              <w:t>Имущество</w:t>
            </w:r>
          </w:p>
          <w:p w14:paraId="79290A6A" w14:textId="172CAFC4" w:rsidR="00F43686" w:rsidRPr="00F43686" w:rsidRDefault="000C584B" w:rsidP="00937C51">
            <w:pPr>
              <w:ind w:left="-109"/>
              <w:rPr>
                <w:rFonts w:ascii="Times New Roman" w:hAnsi="Times New Roman" w:cs="Times New Roman"/>
                <w:sz w:val="24"/>
                <w:szCs w:val="24"/>
              </w:rPr>
            </w:pPr>
            <w:r>
              <w:rPr>
                <w:rFonts w:ascii="Times New Roman" w:hAnsi="Times New Roman" w:cs="Times New Roman"/>
                <w:sz w:val="24"/>
                <w:szCs w:val="24"/>
              </w:rPr>
              <w:t>88 954,59</w:t>
            </w:r>
            <w:r w:rsidR="00F43686" w:rsidRPr="00F43686">
              <w:rPr>
                <w:rFonts w:ascii="Times New Roman" w:hAnsi="Times New Roman" w:cs="Times New Roman"/>
                <w:sz w:val="24"/>
                <w:szCs w:val="24"/>
              </w:rPr>
              <w:t xml:space="preserve"> руб.</w:t>
            </w:r>
            <w:r>
              <w:rPr>
                <w:rFonts w:ascii="Times New Roman" w:hAnsi="Times New Roman" w:cs="Times New Roman"/>
                <w:sz w:val="24"/>
                <w:szCs w:val="24"/>
              </w:rPr>
              <w:t xml:space="preserve"> (понижена на 80 %)</w:t>
            </w:r>
          </w:p>
          <w:p w14:paraId="36816F22" w14:textId="77777777" w:rsidR="00F43686" w:rsidRPr="00F43686" w:rsidRDefault="00F43686" w:rsidP="00937C51">
            <w:pPr>
              <w:ind w:left="-108" w:right="-108"/>
              <w:rPr>
                <w:rFonts w:ascii="Times New Roman" w:hAnsi="Times New Roman" w:cs="Times New Roman"/>
                <w:sz w:val="24"/>
                <w:szCs w:val="24"/>
              </w:rPr>
            </w:pPr>
          </w:p>
          <w:p w14:paraId="1E91311D" w14:textId="77777777" w:rsidR="00F43686" w:rsidRPr="00F43686" w:rsidRDefault="00F43686" w:rsidP="00937C51">
            <w:pPr>
              <w:ind w:left="-108" w:right="-108"/>
              <w:rPr>
                <w:rFonts w:ascii="Times New Roman" w:hAnsi="Times New Roman" w:cs="Times New Roman"/>
                <w:sz w:val="24"/>
                <w:szCs w:val="24"/>
              </w:rPr>
            </w:pPr>
            <w:r w:rsidRPr="00F43686">
              <w:rPr>
                <w:rFonts w:ascii="Times New Roman" w:hAnsi="Times New Roman" w:cs="Times New Roman"/>
                <w:sz w:val="24"/>
                <w:szCs w:val="24"/>
              </w:rPr>
              <w:t>право заключения договора аренды земельного участка:</w:t>
            </w:r>
          </w:p>
          <w:p w14:paraId="4315DD22" w14:textId="77777777" w:rsidR="00F43686" w:rsidRPr="00F43686" w:rsidRDefault="00F43686" w:rsidP="00937C51">
            <w:pPr>
              <w:ind w:left="-109"/>
              <w:rPr>
                <w:rFonts w:ascii="Times New Roman" w:hAnsi="Times New Roman" w:cs="Times New Roman"/>
                <w:sz w:val="24"/>
                <w:szCs w:val="24"/>
              </w:rPr>
            </w:pPr>
            <w:r w:rsidRPr="00F43686">
              <w:rPr>
                <w:rFonts w:ascii="Times New Roman" w:hAnsi="Times New Roman" w:cs="Times New Roman"/>
                <w:sz w:val="24"/>
                <w:szCs w:val="24"/>
              </w:rPr>
              <w:t>18 712,51 руб.</w:t>
            </w:r>
          </w:p>
          <w:p w14:paraId="38D132A6" w14:textId="77777777" w:rsidR="00F43686" w:rsidRPr="00F43686" w:rsidRDefault="00F43686" w:rsidP="00937C51">
            <w:pPr>
              <w:ind w:left="-109"/>
              <w:rPr>
                <w:rFonts w:ascii="Times New Roman" w:hAnsi="Times New Roman" w:cs="Times New Roman"/>
                <w:sz w:val="24"/>
                <w:szCs w:val="24"/>
              </w:rPr>
            </w:pPr>
            <w:r w:rsidRPr="00F43686">
              <w:rPr>
                <w:rFonts w:ascii="Times New Roman" w:hAnsi="Times New Roman" w:cs="Times New Roman"/>
                <w:sz w:val="24"/>
                <w:szCs w:val="24"/>
              </w:rPr>
              <w:t xml:space="preserve">ВСЕГО: </w:t>
            </w:r>
          </w:p>
          <w:p w14:paraId="25D65A01" w14:textId="07BD7863" w:rsidR="009A46F6" w:rsidRPr="00AC6CDF" w:rsidRDefault="000C584B" w:rsidP="00937C51">
            <w:pPr>
              <w:ind w:left="-109"/>
              <w:rPr>
                <w:rFonts w:ascii="Times New Roman" w:hAnsi="Times New Roman" w:cs="Times New Roman"/>
                <w:sz w:val="24"/>
                <w:szCs w:val="24"/>
              </w:rPr>
            </w:pPr>
            <w:r>
              <w:rPr>
                <w:rFonts w:ascii="Times New Roman" w:hAnsi="Times New Roman" w:cs="Times New Roman"/>
                <w:sz w:val="24"/>
                <w:szCs w:val="24"/>
              </w:rPr>
              <w:t>107 667,10</w:t>
            </w:r>
            <w:r w:rsidR="00F43686" w:rsidRPr="00F43686">
              <w:rPr>
                <w:rFonts w:ascii="Times New Roman" w:hAnsi="Times New Roman" w:cs="Times New Roman"/>
                <w:sz w:val="24"/>
                <w:szCs w:val="24"/>
              </w:rPr>
              <w:t xml:space="preserve"> руб.</w:t>
            </w:r>
          </w:p>
        </w:tc>
        <w:tc>
          <w:tcPr>
            <w:tcW w:w="1389" w:type="dxa"/>
          </w:tcPr>
          <w:p w14:paraId="2B478F10" w14:textId="164CC23B" w:rsidR="00550B75" w:rsidRPr="00FB6B6A" w:rsidRDefault="00550B75" w:rsidP="00937C51">
            <w:pPr>
              <w:ind w:left="-107" w:hanging="1"/>
              <w:rPr>
                <w:rFonts w:ascii="Times New Roman" w:hAnsi="Times New Roman" w:cs="Times New Roman"/>
                <w:b/>
                <w:sz w:val="28"/>
                <w:szCs w:val="28"/>
              </w:rPr>
            </w:pPr>
          </w:p>
        </w:tc>
      </w:tr>
      <w:tr w:rsidR="00B67896" w:rsidRPr="00E02668" w14:paraId="0CB22C2D" w14:textId="77777777" w:rsidTr="00937C51">
        <w:trPr>
          <w:trHeight w:val="1175"/>
        </w:trPr>
        <w:tc>
          <w:tcPr>
            <w:tcW w:w="5414" w:type="dxa"/>
          </w:tcPr>
          <w:p w14:paraId="608A68B9" w14:textId="77777777" w:rsidR="00F43686" w:rsidRPr="00931C20" w:rsidRDefault="00F43686" w:rsidP="00937C51">
            <w:pPr>
              <w:ind w:left="-108"/>
              <w:jc w:val="both"/>
              <w:rPr>
                <w:rFonts w:ascii="Times New Roman" w:eastAsia="Calibri" w:hAnsi="Times New Roman" w:cs="Times New Roman"/>
                <w:b/>
                <w:sz w:val="18"/>
                <w:szCs w:val="18"/>
                <w:u w:val="single"/>
              </w:rPr>
            </w:pPr>
            <w:r w:rsidRPr="00931C20">
              <w:rPr>
                <w:rFonts w:ascii="Times New Roman" w:eastAsia="Calibri" w:hAnsi="Times New Roman" w:cs="Times New Roman"/>
                <w:b/>
                <w:sz w:val="18"/>
                <w:szCs w:val="18"/>
                <w:u w:val="single"/>
              </w:rPr>
              <w:t>Изолированное помещение библиотеки</w:t>
            </w:r>
          </w:p>
          <w:p w14:paraId="38E074AC" w14:textId="77777777" w:rsidR="00F43686" w:rsidRPr="00931C20" w:rsidRDefault="00F43686" w:rsidP="00937C51">
            <w:pPr>
              <w:ind w:left="-108"/>
              <w:jc w:val="both"/>
              <w:rPr>
                <w:rFonts w:ascii="Times New Roman" w:eastAsia="Calibri" w:hAnsi="Times New Roman" w:cs="Times New Roman"/>
                <w:sz w:val="18"/>
                <w:szCs w:val="18"/>
              </w:rPr>
            </w:pPr>
            <w:r w:rsidRPr="00931C20">
              <w:rPr>
                <w:rFonts w:ascii="Times New Roman" w:eastAsia="Calibri" w:hAnsi="Times New Roman" w:cs="Times New Roman"/>
                <w:sz w:val="18"/>
                <w:szCs w:val="18"/>
              </w:rPr>
              <w:t xml:space="preserve">Гомельская </w:t>
            </w:r>
            <w:proofErr w:type="spellStart"/>
            <w:r w:rsidRPr="00931C20">
              <w:rPr>
                <w:rFonts w:ascii="Times New Roman" w:eastAsia="Calibri" w:hAnsi="Times New Roman" w:cs="Times New Roman"/>
                <w:sz w:val="18"/>
                <w:szCs w:val="18"/>
              </w:rPr>
              <w:t>обл</w:t>
            </w:r>
            <w:proofErr w:type="spellEnd"/>
            <w:r w:rsidRPr="00931C20">
              <w:rPr>
                <w:rFonts w:ascii="Times New Roman" w:eastAsia="Calibri" w:hAnsi="Times New Roman" w:cs="Times New Roman"/>
                <w:sz w:val="18"/>
                <w:szCs w:val="18"/>
              </w:rPr>
              <w:t xml:space="preserve">, Мозырский р-н, </w:t>
            </w:r>
            <w:proofErr w:type="spellStart"/>
            <w:r w:rsidRPr="00931C20">
              <w:rPr>
                <w:rFonts w:ascii="Times New Roman" w:eastAsia="Calibri" w:hAnsi="Times New Roman" w:cs="Times New Roman"/>
                <w:sz w:val="18"/>
                <w:szCs w:val="18"/>
              </w:rPr>
              <w:t>Михалковский</w:t>
            </w:r>
            <w:proofErr w:type="spellEnd"/>
            <w:r w:rsidRPr="00931C20">
              <w:rPr>
                <w:rFonts w:ascii="Times New Roman" w:eastAsia="Calibri" w:hAnsi="Times New Roman" w:cs="Times New Roman"/>
                <w:sz w:val="18"/>
                <w:szCs w:val="18"/>
              </w:rPr>
              <w:t xml:space="preserve"> с/с, </w:t>
            </w:r>
            <w:proofErr w:type="spellStart"/>
            <w:r w:rsidRPr="00931C20">
              <w:rPr>
                <w:rFonts w:ascii="Times New Roman" w:eastAsia="Calibri" w:hAnsi="Times New Roman" w:cs="Times New Roman"/>
                <w:sz w:val="18"/>
                <w:szCs w:val="18"/>
              </w:rPr>
              <w:t>аг</w:t>
            </w:r>
            <w:proofErr w:type="spellEnd"/>
            <w:r w:rsidRPr="00931C20">
              <w:rPr>
                <w:rFonts w:ascii="Times New Roman" w:eastAsia="Calibri" w:hAnsi="Times New Roman" w:cs="Times New Roman"/>
                <w:sz w:val="18"/>
                <w:szCs w:val="18"/>
              </w:rPr>
              <w:t>. Рудня, ул. Социалистическая, 11А-1</w:t>
            </w:r>
          </w:p>
          <w:p w14:paraId="15E8C0CE" w14:textId="77777777" w:rsidR="00F43686" w:rsidRPr="00931C20" w:rsidRDefault="00F43686" w:rsidP="00937C51">
            <w:pPr>
              <w:ind w:left="-108"/>
              <w:jc w:val="both"/>
              <w:rPr>
                <w:rFonts w:ascii="Times New Roman" w:eastAsia="Calibri" w:hAnsi="Times New Roman" w:cs="Times New Roman"/>
                <w:sz w:val="18"/>
                <w:szCs w:val="18"/>
              </w:rPr>
            </w:pPr>
            <w:r w:rsidRPr="00931C20">
              <w:rPr>
                <w:rFonts w:ascii="Times New Roman" w:eastAsia="Calibri" w:hAnsi="Times New Roman" w:cs="Times New Roman"/>
                <w:b/>
                <w:i/>
                <w:sz w:val="18"/>
                <w:szCs w:val="18"/>
              </w:rPr>
              <w:t>Общая площадь</w:t>
            </w:r>
            <w:r w:rsidRPr="00931C20">
              <w:rPr>
                <w:rFonts w:ascii="Times New Roman" w:eastAsia="Calibri" w:hAnsi="Times New Roman" w:cs="Times New Roman"/>
                <w:sz w:val="18"/>
                <w:szCs w:val="18"/>
              </w:rPr>
              <w:t xml:space="preserve"> – 485,5 кв.м.</w:t>
            </w:r>
          </w:p>
          <w:p w14:paraId="1D395BE8" w14:textId="77777777" w:rsidR="00F43686" w:rsidRPr="00AD709E" w:rsidRDefault="00F43686" w:rsidP="00937C51">
            <w:pPr>
              <w:ind w:firstLine="340"/>
              <w:jc w:val="both"/>
              <w:rPr>
                <w:rFonts w:ascii="Times New Roman" w:hAnsi="Times New Roman"/>
                <w:sz w:val="16"/>
                <w:szCs w:val="16"/>
              </w:rPr>
            </w:pPr>
            <w:r w:rsidRPr="00931C20">
              <w:rPr>
                <w:rFonts w:ascii="Times New Roman" w:eastAsia="Calibri" w:hAnsi="Times New Roman" w:cs="Times New Roman"/>
                <w:b/>
                <w:i/>
                <w:sz w:val="18"/>
                <w:szCs w:val="18"/>
              </w:rPr>
              <w:t xml:space="preserve">Условия аукциона: </w:t>
            </w:r>
            <w:r w:rsidRPr="00AD709E">
              <w:rPr>
                <w:rFonts w:ascii="Times New Roman" w:hAnsi="Times New Roman"/>
                <w:sz w:val="16"/>
                <w:szCs w:val="16"/>
              </w:rPr>
              <w:t>1. Не позднее одного года с даты заключения договора купли-продажи объекта приступить к его использованию не менее 24 месяцев по назначению: помещение образовательного, воспитательного и (или) научного назначения.</w:t>
            </w:r>
          </w:p>
          <w:p w14:paraId="3C87882E" w14:textId="77777777" w:rsidR="00F43686" w:rsidRPr="00AD709E" w:rsidRDefault="00F43686" w:rsidP="00937C51">
            <w:pPr>
              <w:ind w:firstLine="340"/>
              <w:jc w:val="both"/>
              <w:rPr>
                <w:rFonts w:ascii="Times New Roman" w:hAnsi="Times New Roman"/>
                <w:sz w:val="16"/>
                <w:szCs w:val="16"/>
              </w:rPr>
            </w:pPr>
            <w:r w:rsidRPr="00AD709E">
              <w:rPr>
                <w:rFonts w:ascii="Times New Roman" w:hAnsi="Times New Roman"/>
                <w:sz w:val="16"/>
                <w:szCs w:val="16"/>
              </w:rPr>
              <w:t>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купли-продажи. Использовать реконструированный объект не менее 24 месяцев для размещения объекта образовательного, воспитательного и (или) научного назначения и (или) административного и (или) социально-бытового и (или) торгового и (или) культурно-спортивного назначения.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районный исполнительный комитет за разрешительной документацией.</w:t>
            </w:r>
          </w:p>
          <w:p w14:paraId="36802FB1" w14:textId="77777777" w:rsidR="00F43686" w:rsidRPr="00AD709E" w:rsidRDefault="00F43686" w:rsidP="00937C51">
            <w:pPr>
              <w:ind w:firstLine="355"/>
              <w:jc w:val="both"/>
              <w:rPr>
                <w:rFonts w:ascii="Times New Roman" w:hAnsi="Times New Roman"/>
                <w:sz w:val="16"/>
                <w:szCs w:val="16"/>
              </w:rPr>
            </w:pPr>
            <w:r w:rsidRPr="00AD709E">
              <w:rPr>
                <w:rFonts w:ascii="Times New Roman" w:hAnsi="Times New Roman"/>
                <w:sz w:val="16"/>
                <w:szCs w:val="16"/>
              </w:rPr>
              <w:t>В случае нарушения обязательного условия отчуждения покупатель уплачивает штраф в размере 10 % от цены продажи недвижимого имущества.</w:t>
            </w:r>
          </w:p>
          <w:p w14:paraId="6EB2711D" w14:textId="77777777" w:rsidR="00F43686" w:rsidRPr="00AD709E" w:rsidRDefault="00F43686" w:rsidP="00937C51">
            <w:pPr>
              <w:ind w:firstLine="340"/>
              <w:jc w:val="both"/>
              <w:rPr>
                <w:rFonts w:ascii="Times New Roman" w:eastAsia="Times New Roman" w:hAnsi="Times New Roman"/>
                <w:sz w:val="16"/>
                <w:szCs w:val="16"/>
              </w:rPr>
            </w:pPr>
            <w:r w:rsidRPr="00AD709E">
              <w:rPr>
                <w:rFonts w:ascii="Times New Roman" w:eastAsia="Times New Roman" w:hAnsi="Times New Roman"/>
                <w:sz w:val="16"/>
                <w:szCs w:val="16"/>
              </w:rPr>
              <w:t>В течение одного года после уплаты указанного штрафа покупатель устраняет допущенные нарушения.</w:t>
            </w:r>
          </w:p>
          <w:p w14:paraId="4EAA613E" w14:textId="77777777" w:rsidR="00F43686" w:rsidRPr="00AD709E" w:rsidRDefault="00F43686" w:rsidP="00937C51">
            <w:pPr>
              <w:ind w:firstLine="355"/>
              <w:jc w:val="both"/>
              <w:rPr>
                <w:rFonts w:ascii="Times New Roman" w:eastAsia="Times New Roman" w:hAnsi="Times New Roman"/>
                <w:sz w:val="16"/>
                <w:szCs w:val="16"/>
              </w:rPr>
            </w:pPr>
            <w:r w:rsidRPr="00AD709E">
              <w:rPr>
                <w:rFonts w:ascii="Times New Roman" w:eastAsia="Times New Roman" w:hAnsi="Times New Roman"/>
                <w:sz w:val="16"/>
                <w:szCs w:val="16"/>
              </w:rPr>
              <w:t xml:space="preserve">Неисполнение обязательных условий по истечении одного года после уплаты указанного штрафа, а также неуплата указанного штрафа являются </w:t>
            </w:r>
            <w:r w:rsidRPr="00AD709E">
              <w:rPr>
                <w:rFonts w:ascii="Times New Roman" w:eastAsia="Times New Roman" w:hAnsi="Times New Roman"/>
                <w:sz w:val="16"/>
                <w:szCs w:val="16"/>
              </w:rPr>
              <w:lastRenderedPageBreak/>
              <w:t>основанием для расторжения договора купли-продажи по соглашению сторон либо по решению суда.</w:t>
            </w:r>
          </w:p>
          <w:p w14:paraId="2179DE0D" w14:textId="79615D2A" w:rsidR="00B67896" w:rsidRPr="00497D9F" w:rsidRDefault="00F43686" w:rsidP="00937C51">
            <w:pPr>
              <w:ind w:left="-108"/>
              <w:rPr>
                <w:rFonts w:ascii="Times New Roman" w:hAnsi="Times New Roman" w:cs="Times New Roman"/>
                <w:sz w:val="16"/>
                <w:szCs w:val="16"/>
              </w:rPr>
            </w:pPr>
            <w:r w:rsidRPr="00AD709E">
              <w:rPr>
                <w:rFonts w:ascii="Times New Roman" w:eastAsia="Times New Roman" w:hAnsi="Times New Roman"/>
                <w:sz w:val="16"/>
                <w:szCs w:val="16"/>
              </w:rPr>
              <w:t xml:space="preserve">      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tc>
        <w:tc>
          <w:tcPr>
            <w:tcW w:w="2693" w:type="dxa"/>
          </w:tcPr>
          <w:p w14:paraId="5B485663" w14:textId="7E1EFE44" w:rsidR="00B67896" w:rsidRDefault="00B67896" w:rsidP="00937C51">
            <w:pPr>
              <w:ind w:left="-107" w:hanging="1"/>
              <w:jc w:val="center"/>
              <w:rPr>
                <w:noProof/>
              </w:rPr>
            </w:pPr>
            <w:r>
              <w:rPr>
                <w:noProof/>
              </w:rPr>
              <w:lastRenderedPageBreak/>
              <w:drawing>
                <wp:inline distT="0" distB="0" distL="0" distR="0" wp14:anchorId="060D79E8" wp14:editId="6D92C8EE">
                  <wp:extent cx="1619250" cy="1304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6237083048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1304925"/>
                          </a:xfrm>
                          <a:prstGeom prst="rect">
                            <a:avLst/>
                          </a:prstGeom>
                        </pic:spPr>
                      </pic:pic>
                    </a:graphicData>
                  </a:graphic>
                </wp:inline>
              </w:drawing>
            </w:r>
          </w:p>
        </w:tc>
        <w:tc>
          <w:tcPr>
            <w:tcW w:w="1732" w:type="dxa"/>
            <w:gridSpan w:val="2"/>
          </w:tcPr>
          <w:p w14:paraId="3A7361BF" w14:textId="77777777" w:rsidR="00F43686" w:rsidRPr="00F43686" w:rsidRDefault="00F43686" w:rsidP="00937C51">
            <w:pPr>
              <w:ind w:left="-109"/>
              <w:rPr>
                <w:rFonts w:ascii="Times New Roman" w:hAnsi="Times New Roman" w:cs="Times New Roman"/>
                <w:sz w:val="24"/>
                <w:szCs w:val="24"/>
              </w:rPr>
            </w:pPr>
            <w:r w:rsidRPr="00F43686">
              <w:rPr>
                <w:rFonts w:ascii="Times New Roman" w:hAnsi="Times New Roman" w:cs="Times New Roman"/>
                <w:sz w:val="24"/>
                <w:szCs w:val="24"/>
              </w:rPr>
              <w:t>имущество</w:t>
            </w:r>
          </w:p>
          <w:p w14:paraId="0127009D" w14:textId="7779C06A" w:rsidR="00B67896" w:rsidRPr="00AC6CDF" w:rsidRDefault="00F43686" w:rsidP="00937C51">
            <w:pPr>
              <w:ind w:left="-109"/>
              <w:rPr>
                <w:rFonts w:ascii="Times New Roman" w:hAnsi="Times New Roman" w:cs="Times New Roman"/>
                <w:sz w:val="24"/>
                <w:szCs w:val="24"/>
              </w:rPr>
            </w:pPr>
            <w:r w:rsidRPr="00F43686">
              <w:rPr>
                <w:rFonts w:ascii="Times New Roman" w:hAnsi="Times New Roman" w:cs="Times New Roman"/>
                <w:sz w:val="24"/>
                <w:szCs w:val="24"/>
              </w:rPr>
              <w:t>258 267,59 руб.</w:t>
            </w:r>
          </w:p>
        </w:tc>
        <w:tc>
          <w:tcPr>
            <w:tcW w:w="1389" w:type="dxa"/>
          </w:tcPr>
          <w:p w14:paraId="504F490C" w14:textId="19C41AA4" w:rsidR="00B67896" w:rsidRPr="00FB6B6A" w:rsidRDefault="00B67896" w:rsidP="00937C51">
            <w:pPr>
              <w:ind w:left="-107" w:hanging="1"/>
              <w:rPr>
                <w:rFonts w:ascii="Times New Roman" w:hAnsi="Times New Roman" w:cs="Times New Roman"/>
                <w:b/>
                <w:sz w:val="28"/>
                <w:szCs w:val="28"/>
              </w:rPr>
            </w:pPr>
          </w:p>
        </w:tc>
      </w:tr>
      <w:tr w:rsidR="00937C51" w:rsidRPr="00E02668" w14:paraId="70EEC981" w14:textId="77777777" w:rsidTr="00937C51">
        <w:trPr>
          <w:trHeight w:val="1175"/>
        </w:trPr>
        <w:tc>
          <w:tcPr>
            <w:tcW w:w="5414" w:type="dxa"/>
          </w:tcPr>
          <w:p w14:paraId="6DEE9109" w14:textId="77777777" w:rsidR="00937C51" w:rsidRPr="00931C20" w:rsidRDefault="00937C51" w:rsidP="00937C51">
            <w:pPr>
              <w:ind w:left="-108"/>
              <w:jc w:val="both"/>
              <w:rPr>
                <w:rFonts w:ascii="Times New Roman" w:eastAsia="Calibri" w:hAnsi="Times New Roman" w:cs="Times New Roman"/>
                <w:b/>
                <w:sz w:val="18"/>
                <w:szCs w:val="18"/>
                <w:u w:val="single"/>
              </w:rPr>
            </w:pPr>
            <w:r w:rsidRPr="00931C20">
              <w:rPr>
                <w:rFonts w:ascii="Times New Roman" w:eastAsia="Calibri" w:hAnsi="Times New Roman" w:cs="Times New Roman"/>
                <w:b/>
                <w:sz w:val="18"/>
                <w:szCs w:val="18"/>
                <w:u w:val="single"/>
              </w:rPr>
              <w:t>Изолированное помещение детской музыкальной школы</w:t>
            </w:r>
          </w:p>
          <w:p w14:paraId="743F02A6" w14:textId="77777777" w:rsidR="00937C51" w:rsidRPr="00931C20" w:rsidRDefault="00937C51" w:rsidP="00937C51">
            <w:pPr>
              <w:ind w:left="-108"/>
              <w:jc w:val="both"/>
              <w:rPr>
                <w:rFonts w:ascii="Times New Roman" w:eastAsia="Calibri" w:hAnsi="Times New Roman" w:cs="Times New Roman"/>
                <w:sz w:val="18"/>
                <w:szCs w:val="18"/>
              </w:rPr>
            </w:pPr>
            <w:r w:rsidRPr="00931C20">
              <w:rPr>
                <w:rFonts w:ascii="Times New Roman" w:eastAsia="Calibri" w:hAnsi="Times New Roman" w:cs="Times New Roman"/>
                <w:sz w:val="18"/>
                <w:szCs w:val="18"/>
              </w:rPr>
              <w:t xml:space="preserve">Гомельская </w:t>
            </w:r>
            <w:proofErr w:type="spellStart"/>
            <w:r w:rsidRPr="00931C20">
              <w:rPr>
                <w:rFonts w:ascii="Times New Roman" w:eastAsia="Calibri" w:hAnsi="Times New Roman" w:cs="Times New Roman"/>
                <w:sz w:val="18"/>
                <w:szCs w:val="18"/>
              </w:rPr>
              <w:t>обл</w:t>
            </w:r>
            <w:proofErr w:type="spellEnd"/>
            <w:r w:rsidRPr="00931C20">
              <w:rPr>
                <w:rFonts w:ascii="Times New Roman" w:eastAsia="Calibri" w:hAnsi="Times New Roman" w:cs="Times New Roman"/>
                <w:sz w:val="18"/>
                <w:szCs w:val="18"/>
              </w:rPr>
              <w:t xml:space="preserve">, Мозырский р-н, </w:t>
            </w:r>
            <w:proofErr w:type="spellStart"/>
            <w:r w:rsidRPr="00931C20">
              <w:rPr>
                <w:rFonts w:ascii="Times New Roman" w:eastAsia="Calibri" w:hAnsi="Times New Roman" w:cs="Times New Roman"/>
                <w:sz w:val="18"/>
                <w:szCs w:val="18"/>
              </w:rPr>
              <w:t>Михалковский</w:t>
            </w:r>
            <w:proofErr w:type="spellEnd"/>
            <w:r w:rsidRPr="00931C20">
              <w:rPr>
                <w:rFonts w:ascii="Times New Roman" w:eastAsia="Calibri" w:hAnsi="Times New Roman" w:cs="Times New Roman"/>
                <w:sz w:val="18"/>
                <w:szCs w:val="18"/>
              </w:rPr>
              <w:t xml:space="preserve"> с/с, </w:t>
            </w:r>
            <w:proofErr w:type="spellStart"/>
            <w:r w:rsidRPr="00931C20">
              <w:rPr>
                <w:rFonts w:ascii="Times New Roman" w:eastAsia="Calibri" w:hAnsi="Times New Roman" w:cs="Times New Roman"/>
                <w:sz w:val="18"/>
                <w:szCs w:val="18"/>
              </w:rPr>
              <w:t>аг</w:t>
            </w:r>
            <w:proofErr w:type="spellEnd"/>
            <w:r w:rsidRPr="00931C20">
              <w:rPr>
                <w:rFonts w:ascii="Times New Roman" w:eastAsia="Calibri" w:hAnsi="Times New Roman" w:cs="Times New Roman"/>
                <w:sz w:val="18"/>
                <w:szCs w:val="18"/>
              </w:rPr>
              <w:t>. Рудня, ул. Социалистическая, 11Б</w:t>
            </w:r>
          </w:p>
          <w:p w14:paraId="3055883A" w14:textId="77777777" w:rsidR="00937C51" w:rsidRPr="00931C20" w:rsidRDefault="00937C51" w:rsidP="00937C51">
            <w:pPr>
              <w:ind w:left="-108"/>
              <w:jc w:val="both"/>
              <w:rPr>
                <w:rFonts w:ascii="Times New Roman" w:eastAsia="Calibri" w:hAnsi="Times New Roman" w:cs="Times New Roman"/>
                <w:sz w:val="18"/>
                <w:szCs w:val="18"/>
              </w:rPr>
            </w:pPr>
            <w:r w:rsidRPr="00931C20">
              <w:rPr>
                <w:rFonts w:ascii="Times New Roman" w:eastAsia="Calibri" w:hAnsi="Times New Roman" w:cs="Times New Roman"/>
                <w:b/>
                <w:i/>
                <w:sz w:val="18"/>
                <w:szCs w:val="18"/>
              </w:rPr>
              <w:t>Общая площадь</w:t>
            </w:r>
            <w:r w:rsidRPr="00931C20">
              <w:rPr>
                <w:rFonts w:ascii="Times New Roman" w:eastAsia="Calibri" w:hAnsi="Times New Roman" w:cs="Times New Roman"/>
                <w:sz w:val="18"/>
                <w:szCs w:val="18"/>
              </w:rPr>
              <w:t xml:space="preserve"> – 315,</w:t>
            </w:r>
            <w:proofErr w:type="gramStart"/>
            <w:r w:rsidRPr="00931C20">
              <w:rPr>
                <w:rFonts w:ascii="Times New Roman" w:eastAsia="Calibri" w:hAnsi="Times New Roman" w:cs="Times New Roman"/>
                <w:sz w:val="18"/>
                <w:szCs w:val="18"/>
              </w:rPr>
              <w:t>2  кв.м.</w:t>
            </w:r>
            <w:proofErr w:type="gramEnd"/>
          </w:p>
          <w:p w14:paraId="5C57DE87" w14:textId="77777777" w:rsidR="00937C51" w:rsidRPr="00AD709E" w:rsidRDefault="00937C51" w:rsidP="00937C51">
            <w:pPr>
              <w:ind w:firstLine="355"/>
              <w:jc w:val="both"/>
              <w:rPr>
                <w:rFonts w:ascii="Times New Roman" w:hAnsi="Times New Roman"/>
                <w:sz w:val="16"/>
                <w:szCs w:val="16"/>
              </w:rPr>
            </w:pPr>
            <w:r w:rsidRPr="00931C20">
              <w:rPr>
                <w:rFonts w:ascii="Times New Roman" w:eastAsia="Calibri" w:hAnsi="Times New Roman" w:cs="Times New Roman"/>
                <w:b/>
                <w:i/>
                <w:sz w:val="18"/>
                <w:szCs w:val="18"/>
              </w:rPr>
              <w:t xml:space="preserve">Условия аукциона: </w:t>
            </w:r>
            <w:r w:rsidRPr="00AD709E">
              <w:rPr>
                <w:rFonts w:ascii="Times New Roman" w:hAnsi="Times New Roman"/>
                <w:sz w:val="16"/>
                <w:szCs w:val="16"/>
              </w:rPr>
              <w:t>1. Не позднее одного года с даты заключения договора купли-продажи объекта приступить к его использованию не менее 24 месяцев по назначению: помещение культурно-просветительного и (или) зрелищного назначения.</w:t>
            </w:r>
          </w:p>
          <w:p w14:paraId="3200C97F" w14:textId="77777777" w:rsidR="00937C51" w:rsidRPr="00AD709E" w:rsidRDefault="00937C51" w:rsidP="00937C51">
            <w:pPr>
              <w:ind w:firstLine="340"/>
              <w:jc w:val="both"/>
              <w:rPr>
                <w:rFonts w:ascii="Times New Roman" w:hAnsi="Times New Roman"/>
                <w:sz w:val="16"/>
                <w:szCs w:val="16"/>
              </w:rPr>
            </w:pPr>
            <w:r w:rsidRPr="00AD709E">
              <w:rPr>
                <w:rFonts w:ascii="Times New Roman" w:hAnsi="Times New Roman"/>
                <w:sz w:val="16"/>
                <w:szCs w:val="16"/>
              </w:rPr>
              <w:t>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купли-продажи. Использовать реконструированный объект не менее 24 месяцев для размещения объекта культурно-просветительного и (или) зрелищного назначения и (или) административного и (или) социально-бытового и (или) торгового и (или) культурно-спортивного назначения.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районный исполнительный комитет за разрешительной документацией.</w:t>
            </w:r>
          </w:p>
          <w:p w14:paraId="633EC88E" w14:textId="77777777" w:rsidR="00937C51" w:rsidRPr="00AD709E" w:rsidRDefault="00937C51" w:rsidP="00937C51">
            <w:pPr>
              <w:ind w:firstLine="340"/>
              <w:jc w:val="both"/>
              <w:rPr>
                <w:rFonts w:ascii="Times New Roman" w:hAnsi="Times New Roman"/>
                <w:sz w:val="16"/>
                <w:szCs w:val="16"/>
              </w:rPr>
            </w:pPr>
            <w:r w:rsidRPr="00AD709E">
              <w:rPr>
                <w:rFonts w:ascii="Times New Roman" w:hAnsi="Times New Roman"/>
                <w:sz w:val="16"/>
                <w:szCs w:val="16"/>
              </w:rPr>
              <w:t>В случае нарушения обязательного условия отчуждения покупатель уплачивает штраф в размере 10 % от цены продажи недвижимого имущества.</w:t>
            </w:r>
          </w:p>
          <w:p w14:paraId="7AA0CAFF" w14:textId="77777777" w:rsidR="00937C51" w:rsidRPr="00AD709E" w:rsidRDefault="00937C51" w:rsidP="00937C51">
            <w:pPr>
              <w:ind w:firstLine="340"/>
              <w:jc w:val="both"/>
              <w:rPr>
                <w:rFonts w:ascii="Times New Roman" w:eastAsia="Times New Roman" w:hAnsi="Times New Roman"/>
                <w:sz w:val="16"/>
                <w:szCs w:val="16"/>
              </w:rPr>
            </w:pPr>
            <w:r w:rsidRPr="00AD709E">
              <w:rPr>
                <w:rFonts w:ascii="Times New Roman" w:eastAsia="Times New Roman" w:hAnsi="Times New Roman"/>
                <w:sz w:val="16"/>
                <w:szCs w:val="16"/>
              </w:rPr>
              <w:t>В течение одного года после уплаты указанного штрафа покупатель устраняет допущенные нарушения.</w:t>
            </w:r>
          </w:p>
          <w:p w14:paraId="0598898F" w14:textId="77777777" w:rsidR="00937C51" w:rsidRPr="00AD709E" w:rsidRDefault="00937C51" w:rsidP="00937C51">
            <w:pPr>
              <w:ind w:firstLine="340"/>
              <w:jc w:val="both"/>
              <w:rPr>
                <w:rFonts w:ascii="Times New Roman" w:eastAsia="Times New Roman" w:hAnsi="Times New Roman"/>
                <w:sz w:val="16"/>
                <w:szCs w:val="16"/>
              </w:rPr>
            </w:pPr>
            <w:r w:rsidRPr="00AD709E">
              <w:rPr>
                <w:rFonts w:ascii="Times New Roman" w:eastAsia="Times New Roman" w:hAnsi="Times New Roman"/>
                <w:sz w:val="16"/>
                <w:szCs w:val="16"/>
              </w:rPr>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14:paraId="5CD9947B" w14:textId="77777777" w:rsidR="00937C51" w:rsidRDefault="00937C51" w:rsidP="00937C51">
            <w:pPr>
              <w:ind w:left="-108"/>
              <w:jc w:val="both"/>
              <w:rPr>
                <w:rFonts w:ascii="Times New Roman" w:eastAsia="Times New Roman" w:hAnsi="Times New Roman"/>
                <w:sz w:val="16"/>
                <w:szCs w:val="16"/>
              </w:rPr>
            </w:pPr>
            <w:r w:rsidRPr="00AD709E">
              <w:rPr>
                <w:rFonts w:ascii="Times New Roman" w:eastAsia="Times New Roman" w:hAnsi="Times New Roman"/>
                <w:sz w:val="16"/>
                <w:szCs w:val="16"/>
              </w:rPr>
              <w:t>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p w14:paraId="222222A1" w14:textId="77777777" w:rsidR="009252DC" w:rsidRDefault="009252DC" w:rsidP="00937C51">
            <w:pPr>
              <w:ind w:left="-108"/>
              <w:jc w:val="both"/>
              <w:rPr>
                <w:rFonts w:ascii="Times New Roman" w:eastAsia="Times New Roman" w:hAnsi="Times New Roman"/>
                <w:sz w:val="16"/>
                <w:szCs w:val="16"/>
              </w:rPr>
            </w:pPr>
          </w:p>
          <w:p w14:paraId="12973C34" w14:textId="77777777" w:rsidR="009252DC" w:rsidRDefault="009252DC" w:rsidP="00937C51">
            <w:pPr>
              <w:ind w:left="-108"/>
              <w:jc w:val="both"/>
              <w:rPr>
                <w:rFonts w:ascii="Times New Roman" w:eastAsia="Times New Roman" w:hAnsi="Times New Roman"/>
                <w:sz w:val="16"/>
                <w:szCs w:val="16"/>
              </w:rPr>
            </w:pPr>
          </w:p>
          <w:p w14:paraId="4EED55D4" w14:textId="77777777" w:rsidR="009252DC" w:rsidRDefault="009252DC" w:rsidP="00937C51">
            <w:pPr>
              <w:ind w:left="-108"/>
              <w:jc w:val="both"/>
              <w:rPr>
                <w:rFonts w:ascii="Times New Roman" w:eastAsia="Times New Roman" w:hAnsi="Times New Roman"/>
                <w:sz w:val="16"/>
                <w:szCs w:val="16"/>
              </w:rPr>
            </w:pPr>
          </w:p>
          <w:p w14:paraId="04D17A16" w14:textId="47E1DC3C" w:rsidR="009252DC" w:rsidRPr="00931C20" w:rsidRDefault="009252DC" w:rsidP="00937C51">
            <w:pPr>
              <w:ind w:left="-108"/>
              <w:jc w:val="both"/>
              <w:rPr>
                <w:rFonts w:ascii="Times New Roman" w:eastAsia="Calibri" w:hAnsi="Times New Roman" w:cs="Times New Roman"/>
                <w:b/>
                <w:sz w:val="18"/>
                <w:szCs w:val="18"/>
                <w:u w:val="single"/>
              </w:rPr>
            </w:pPr>
          </w:p>
        </w:tc>
        <w:tc>
          <w:tcPr>
            <w:tcW w:w="2693" w:type="dxa"/>
          </w:tcPr>
          <w:p w14:paraId="734553F0" w14:textId="7C79CB3E" w:rsidR="00937C51" w:rsidRDefault="00937C51" w:rsidP="00937C51">
            <w:pPr>
              <w:ind w:left="-107" w:hanging="1"/>
              <w:jc w:val="center"/>
              <w:rPr>
                <w:noProof/>
              </w:rPr>
            </w:pPr>
            <w:r>
              <w:rPr>
                <w:noProof/>
              </w:rPr>
              <w:drawing>
                <wp:inline distT="0" distB="0" distL="0" distR="0" wp14:anchorId="6776F5CB" wp14:editId="59C058B7">
                  <wp:extent cx="1647825" cy="1590675"/>
                  <wp:effectExtent l="0" t="0" r="9525" b="9525"/>
                  <wp:docPr id="8" name="Рисунок 8" descr="D:\Клименкова\Фото 2024\Школа, библиотека Рудня\школа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лименкова\Фото 2024\Школа, библиотека Рудня\школа3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541" cy="1610673"/>
                          </a:xfrm>
                          <a:prstGeom prst="rect">
                            <a:avLst/>
                          </a:prstGeom>
                          <a:noFill/>
                          <a:ln>
                            <a:noFill/>
                          </a:ln>
                        </pic:spPr>
                      </pic:pic>
                    </a:graphicData>
                  </a:graphic>
                </wp:inline>
              </w:drawing>
            </w:r>
          </w:p>
        </w:tc>
        <w:tc>
          <w:tcPr>
            <w:tcW w:w="1732" w:type="dxa"/>
            <w:gridSpan w:val="2"/>
          </w:tcPr>
          <w:p w14:paraId="2378C8A4" w14:textId="77777777" w:rsidR="00937C51" w:rsidRPr="00B67896" w:rsidRDefault="00937C51" w:rsidP="00937C51">
            <w:pPr>
              <w:ind w:left="-109"/>
              <w:rPr>
                <w:rFonts w:ascii="Times New Roman" w:hAnsi="Times New Roman" w:cs="Times New Roman"/>
                <w:sz w:val="24"/>
                <w:szCs w:val="24"/>
              </w:rPr>
            </w:pPr>
            <w:r w:rsidRPr="00B67896">
              <w:rPr>
                <w:rFonts w:ascii="Times New Roman" w:hAnsi="Times New Roman" w:cs="Times New Roman"/>
                <w:sz w:val="24"/>
                <w:szCs w:val="24"/>
              </w:rPr>
              <w:t>имущество</w:t>
            </w:r>
          </w:p>
          <w:p w14:paraId="45B215FF" w14:textId="6BB60F58" w:rsidR="00937C51" w:rsidRPr="00F43686" w:rsidRDefault="00937C51" w:rsidP="00937C51">
            <w:pPr>
              <w:ind w:left="-109"/>
              <w:rPr>
                <w:rFonts w:ascii="Times New Roman" w:hAnsi="Times New Roman" w:cs="Times New Roman"/>
                <w:sz w:val="24"/>
                <w:szCs w:val="24"/>
              </w:rPr>
            </w:pPr>
            <w:r>
              <w:rPr>
                <w:rFonts w:ascii="Times New Roman" w:hAnsi="Times New Roman" w:cs="Times New Roman"/>
                <w:sz w:val="24"/>
                <w:szCs w:val="24"/>
              </w:rPr>
              <w:t xml:space="preserve">214 890,22 </w:t>
            </w:r>
            <w:r w:rsidRPr="00B67896">
              <w:rPr>
                <w:rFonts w:ascii="Times New Roman" w:hAnsi="Times New Roman" w:cs="Times New Roman"/>
                <w:sz w:val="24"/>
                <w:szCs w:val="24"/>
              </w:rPr>
              <w:t>руб.</w:t>
            </w:r>
          </w:p>
        </w:tc>
        <w:tc>
          <w:tcPr>
            <w:tcW w:w="1389" w:type="dxa"/>
          </w:tcPr>
          <w:p w14:paraId="5C02C28F" w14:textId="77777777" w:rsidR="00937C51" w:rsidRPr="00FB6B6A" w:rsidRDefault="00937C51" w:rsidP="00937C51">
            <w:pPr>
              <w:ind w:left="-107" w:hanging="1"/>
              <w:rPr>
                <w:rFonts w:ascii="Times New Roman" w:hAnsi="Times New Roman" w:cs="Times New Roman"/>
                <w:b/>
                <w:sz w:val="28"/>
                <w:szCs w:val="28"/>
              </w:rPr>
            </w:pPr>
          </w:p>
        </w:tc>
      </w:tr>
      <w:tr w:rsidR="00937C51" w:rsidRPr="00E02668" w14:paraId="46B0CFDF" w14:textId="77777777" w:rsidTr="00937C51">
        <w:trPr>
          <w:trHeight w:val="583"/>
        </w:trPr>
        <w:tc>
          <w:tcPr>
            <w:tcW w:w="11228" w:type="dxa"/>
            <w:gridSpan w:val="5"/>
          </w:tcPr>
          <w:p w14:paraId="4E24B88F" w14:textId="71C923B8" w:rsidR="00937C51" w:rsidRDefault="00937C51" w:rsidP="00937C51">
            <w:pPr>
              <w:jc w:val="center"/>
              <w:rPr>
                <w:rFonts w:ascii="Times New Roman" w:hAnsi="Times New Roman" w:cs="Times New Roman"/>
                <w:b/>
              </w:rPr>
            </w:pPr>
            <w:r w:rsidRPr="00E02668">
              <w:rPr>
                <w:rFonts w:ascii="Times New Roman" w:hAnsi="Times New Roman" w:cs="Times New Roman"/>
                <w:b/>
              </w:rPr>
              <w:t>Коммунальное сельскохозяйственное унитарное предприятие «</w:t>
            </w:r>
            <w:r>
              <w:rPr>
                <w:rFonts w:ascii="Times New Roman" w:hAnsi="Times New Roman" w:cs="Times New Roman"/>
                <w:b/>
              </w:rPr>
              <w:t>Слободское имени Ленина</w:t>
            </w:r>
            <w:r w:rsidRPr="00E02668">
              <w:rPr>
                <w:rFonts w:ascii="Times New Roman" w:hAnsi="Times New Roman" w:cs="Times New Roman"/>
                <w:b/>
              </w:rPr>
              <w:t>»</w:t>
            </w:r>
            <w:r>
              <w:rPr>
                <w:rFonts w:ascii="Times New Roman" w:hAnsi="Times New Roman" w:cs="Times New Roman"/>
                <w:b/>
              </w:rPr>
              <w:t xml:space="preserve"> </w:t>
            </w:r>
          </w:p>
          <w:p w14:paraId="35102038" w14:textId="478E6702" w:rsidR="00937C51" w:rsidRPr="00937C51" w:rsidRDefault="00937C51" w:rsidP="00937C51">
            <w:pPr>
              <w:jc w:val="center"/>
              <w:rPr>
                <w:rFonts w:ascii="Times New Roman" w:hAnsi="Times New Roman" w:cs="Times New Roman"/>
                <w:b/>
              </w:rPr>
            </w:pPr>
            <w:r w:rsidRPr="005851B6">
              <w:rPr>
                <w:rFonts w:ascii="Times New Roman" w:hAnsi="Times New Roman" w:cs="Times New Roman"/>
                <w:b/>
                <w:i/>
              </w:rPr>
              <w:t>Контактный телефон:</w:t>
            </w:r>
            <w:r>
              <w:rPr>
                <w:rFonts w:ascii="Times New Roman" w:hAnsi="Times New Roman" w:cs="Times New Roman"/>
                <w:b/>
                <w:i/>
              </w:rPr>
              <w:t xml:space="preserve"> </w:t>
            </w:r>
            <w:r w:rsidRPr="00937C51">
              <w:rPr>
                <w:rFonts w:ascii="Times New Roman" w:hAnsi="Times New Roman" w:cs="Times New Roman"/>
              </w:rPr>
              <w:t>+</w:t>
            </w:r>
            <w:r>
              <w:rPr>
                <w:rFonts w:ascii="Times New Roman" w:hAnsi="Times New Roman" w:cs="Times New Roman"/>
              </w:rPr>
              <w:t xml:space="preserve"> 375 236</w:t>
            </w:r>
            <w:r w:rsidRPr="00937C51">
              <w:rPr>
                <w:rFonts w:ascii="Times New Roman" w:hAnsi="Times New Roman" w:cs="Times New Roman"/>
              </w:rPr>
              <w:t xml:space="preserve"> </w:t>
            </w:r>
            <w:r>
              <w:rPr>
                <w:rFonts w:ascii="Times New Roman" w:hAnsi="Times New Roman" w:cs="Times New Roman"/>
              </w:rPr>
              <w:t>21-52-69</w:t>
            </w:r>
          </w:p>
        </w:tc>
      </w:tr>
      <w:tr w:rsidR="00937C51" w14:paraId="6FD94B0F" w14:textId="4806DE21" w:rsidTr="00937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0"/>
        </w:trPr>
        <w:tc>
          <w:tcPr>
            <w:tcW w:w="5414" w:type="dxa"/>
          </w:tcPr>
          <w:p w14:paraId="47B23CB9" w14:textId="5A14D37F" w:rsidR="00967C2B" w:rsidRPr="00931C20" w:rsidRDefault="00967C2B" w:rsidP="00967C2B">
            <w:pPr>
              <w:ind w:left="-108"/>
              <w:jc w:val="both"/>
              <w:rPr>
                <w:rFonts w:ascii="Times New Roman" w:eastAsia="Calibri" w:hAnsi="Times New Roman" w:cs="Times New Roman"/>
                <w:b/>
                <w:sz w:val="18"/>
                <w:szCs w:val="18"/>
                <w:u w:val="single"/>
              </w:rPr>
            </w:pPr>
            <w:r>
              <w:rPr>
                <w:rFonts w:ascii="Times New Roman" w:eastAsia="Calibri" w:hAnsi="Times New Roman" w:cs="Times New Roman"/>
                <w:b/>
                <w:sz w:val="18"/>
                <w:szCs w:val="18"/>
                <w:u w:val="single"/>
              </w:rPr>
              <w:t>Здание фельдшерско-акушерского пункта</w:t>
            </w:r>
          </w:p>
          <w:p w14:paraId="1BD05815" w14:textId="23701486" w:rsidR="00967C2B" w:rsidRPr="00931C20" w:rsidRDefault="00967C2B" w:rsidP="00967C2B">
            <w:pPr>
              <w:ind w:left="-108"/>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Гомельская обл., Мозырский район, </w:t>
            </w:r>
            <w:proofErr w:type="spellStart"/>
            <w:r>
              <w:rPr>
                <w:rFonts w:ascii="Times New Roman" w:eastAsia="Calibri" w:hAnsi="Times New Roman" w:cs="Times New Roman"/>
                <w:sz w:val="18"/>
                <w:szCs w:val="18"/>
              </w:rPr>
              <w:t>д.Костюковичи</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ул.Якуба</w:t>
            </w:r>
            <w:proofErr w:type="spellEnd"/>
            <w:r>
              <w:rPr>
                <w:rFonts w:ascii="Times New Roman" w:eastAsia="Calibri" w:hAnsi="Times New Roman" w:cs="Times New Roman"/>
                <w:sz w:val="18"/>
                <w:szCs w:val="18"/>
              </w:rPr>
              <w:t xml:space="preserve"> Колоса, 2</w:t>
            </w:r>
          </w:p>
          <w:p w14:paraId="0202960A" w14:textId="77777777" w:rsidR="00937C51" w:rsidRDefault="00967C2B" w:rsidP="00967C2B">
            <w:pPr>
              <w:ind w:left="-108"/>
              <w:jc w:val="both"/>
              <w:rPr>
                <w:rFonts w:ascii="Times New Roman" w:eastAsia="Calibri" w:hAnsi="Times New Roman" w:cs="Times New Roman"/>
                <w:sz w:val="18"/>
                <w:szCs w:val="18"/>
              </w:rPr>
            </w:pPr>
            <w:r w:rsidRPr="00931C20">
              <w:rPr>
                <w:rFonts w:ascii="Times New Roman" w:eastAsia="Calibri" w:hAnsi="Times New Roman" w:cs="Times New Roman"/>
                <w:b/>
                <w:i/>
                <w:sz w:val="18"/>
                <w:szCs w:val="18"/>
              </w:rPr>
              <w:t>Общая площадь</w:t>
            </w:r>
            <w:r w:rsidRPr="00931C20">
              <w:rPr>
                <w:rFonts w:ascii="Times New Roman" w:eastAsia="Calibri" w:hAnsi="Times New Roman" w:cs="Times New Roman"/>
                <w:sz w:val="18"/>
                <w:szCs w:val="18"/>
              </w:rPr>
              <w:t xml:space="preserve"> </w:t>
            </w:r>
            <w:r>
              <w:rPr>
                <w:rFonts w:ascii="Times New Roman" w:eastAsia="Calibri" w:hAnsi="Times New Roman" w:cs="Times New Roman"/>
                <w:sz w:val="18"/>
                <w:szCs w:val="18"/>
              </w:rPr>
              <w:t>–</w:t>
            </w:r>
            <w:r w:rsidRPr="00931C20">
              <w:rPr>
                <w:rFonts w:ascii="Times New Roman" w:eastAsia="Calibri" w:hAnsi="Times New Roman" w:cs="Times New Roman"/>
                <w:sz w:val="18"/>
                <w:szCs w:val="18"/>
              </w:rPr>
              <w:t xml:space="preserve"> </w:t>
            </w:r>
            <w:r>
              <w:rPr>
                <w:rFonts w:ascii="Times New Roman" w:eastAsia="Calibri" w:hAnsi="Times New Roman" w:cs="Times New Roman"/>
                <w:sz w:val="18"/>
                <w:szCs w:val="18"/>
              </w:rPr>
              <w:t>88,</w:t>
            </w:r>
            <w:proofErr w:type="gramStart"/>
            <w:r>
              <w:rPr>
                <w:rFonts w:ascii="Times New Roman" w:eastAsia="Calibri" w:hAnsi="Times New Roman" w:cs="Times New Roman"/>
                <w:sz w:val="18"/>
                <w:szCs w:val="18"/>
              </w:rPr>
              <w:t xml:space="preserve">4 </w:t>
            </w:r>
            <w:r w:rsidRPr="00931C20">
              <w:rPr>
                <w:rFonts w:ascii="Times New Roman" w:eastAsia="Calibri" w:hAnsi="Times New Roman" w:cs="Times New Roman"/>
                <w:sz w:val="18"/>
                <w:szCs w:val="18"/>
              </w:rPr>
              <w:t xml:space="preserve"> кв.м.</w:t>
            </w:r>
            <w:proofErr w:type="gramEnd"/>
          </w:p>
          <w:p w14:paraId="2DA9A27D" w14:textId="52CAF744"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b/>
                <w:sz w:val="16"/>
                <w:szCs w:val="16"/>
              </w:rPr>
              <w:t>Условия аукциона:</w:t>
            </w:r>
            <w:r>
              <w:rPr>
                <w:rFonts w:ascii="Times New Roman" w:eastAsia="Times New Roman" w:hAnsi="Times New Roman"/>
                <w:sz w:val="16"/>
                <w:szCs w:val="16"/>
              </w:rPr>
              <w:t xml:space="preserve"> </w:t>
            </w:r>
            <w:r w:rsidRPr="009252DC">
              <w:rPr>
                <w:rFonts w:ascii="Times New Roman" w:eastAsia="Times New Roman" w:hAnsi="Times New Roman"/>
                <w:sz w:val="16"/>
                <w:szCs w:val="16"/>
              </w:rPr>
              <w:t xml:space="preserve">В случае изменения назначения приобретенного капитального строения не позднее 12 месяцев с даты заключения договора купли-продажи объекта приступить к его использованию, и использовать его не менее 12 месяцев по измененному назначению: торговый и (или) бытовой и (или) культурно-просветительский объект или объект усадебной застройки. </w:t>
            </w:r>
          </w:p>
          <w:p w14:paraId="5FCB7085" w14:textId="77777777"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sz w:val="16"/>
                <w:szCs w:val="16"/>
              </w:rPr>
              <w:t xml:space="preserve">      В случае необходимости реконструкции приобретенного имущества обеспечить завершение работ по реконструкции и ввод имущества в эксплуатацию не позднее 18 месяцев с даты заключения договора купли-продажи. Использовать объект после реконструкции не менее 12 месяцев с даты ввода его в эксплуатацию под торговый и (или) бытовой и (или) культурно-просветительский объект или объект усадебной застройки.</w:t>
            </w:r>
          </w:p>
          <w:p w14:paraId="1AA899BA" w14:textId="77777777"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sz w:val="16"/>
                <w:szCs w:val="16"/>
              </w:rPr>
              <w:t>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районный исполнительный комитет за разрешительной документацией.</w:t>
            </w:r>
          </w:p>
          <w:p w14:paraId="511E2E44" w14:textId="77777777"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sz w:val="16"/>
                <w:szCs w:val="16"/>
              </w:rPr>
              <w:t xml:space="preserve">      За неисполнение обязательных условий отчуждения покупатель уплачивает штраф в размере 10 % от цены продажи недвижимого имущества.</w:t>
            </w:r>
          </w:p>
          <w:p w14:paraId="0DE1BB4D" w14:textId="77777777"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sz w:val="16"/>
                <w:szCs w:val="16"/>
              </w:rPr>
              <w:t>В течение одного года после уплаты указанного штрафа покупатель устраняет допущенные нарушения.</w:t>
            </w:r>
          </w:p>
          <w:p w14:paraId="27DB2F39" w14:textId="77777777"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sz w:val="16"/>
                <w:szCs w:val="16"/>
              </w:rPr>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14:paraId="1EAF64AB" w14:textId="77777777"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sz w:val="16"/>
                <w:szCs w:val="16"/>
              </w:rPr>
              <w:t xml:space="preserve">При расторжении договора купли-продажи недвижимое имущество возвращается продавцу, в том числе с учетом выполненных покупателем </w:t>
            </w:r>
            <w:r w:rsidRPr="009252DC">
              <w:rPr>
                <w:rFonts w:ascii="Times New Roman" w:eastAsia="Times New Roman" w:hAnsi="Times New Roman"/>
                <w:sz w:val="16"/>
                <w:szCs w:val="16"/>
              </w:rPr>
              <w:lastRenderedPageBreak/>
              <w:t>неотделимых улучшений, без возмещения их стоимости, без возврата покупателю денежных средств, уплаченных им за недвижимое имущество.</w:t>
            </w:r>
          </w:p>
          <w:p w14:paraId="49B5A81F" w14:textId="77777777"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sz w:val="16"/>
                <w:szCs w:val="16"/>
              </w:rPr>
              <w:t xml:space="preserve">      Не допускается залог приобретенного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продажи.</w:t>
            </w:r>
          </w:p>
          <w:p w14:paraId="58FF8959" w14:textId="77777777" w:rsidR="009252DC" w:rsidRPr="009252DC" w:rsidRDefault="009252DC" w:rsidP="009252DC">
            <w:pPr>
              <w:ind w:firstLine="340"/>
              <w:jc w:val="both"/>
              <w:rPr>
                <w:rFonts w:ascii="Times New Roman" w:eastAsia="Times New Roman" w:hAnsi="Times New Roman"/>
                <w:sz w:val="16"/>
                <w:szCs w:val="16"/>
              </w:rPr>
            </w:pPr>
            <w:r w:rsidRPr="009252DC">
              <w:rPr>
                <w:rFonts w:ascii="Times New Roman" w:eastAsia="Times New Roman" w:hAnsi="Times New Roman"/>
                <w:sz w:val="16"/>
                <w:szCs w:val="16"/>
              </w:rPr>
              <w:t xml:space="preserve">     До истечения срока выполнения обязательных условий </w:t>
            </w:r>
            <w:proofErr w:type="gramStart"/>
            <w:r w:rsidRPr="009252DC">
              <w:rPr>
                <w:rFonts w:ascii="Times New Roman" w:eastAsia="Times New Roman" w:hAnsi="Times New Roman"/>
                <w:sz w:val="16"/>
                <w:szCs w:val="16"/>
              </w:rPr>
              <w:t>продажи,  допускается</w:t>
            </w:r>
            <w:proofErr w:type="gramEnd"/>
            <w:r w:rsidRPr="009252DC">
              <w:rPr>
                <w:rFonts w:ascii="Times New Roman" w:eastAsia="Times New Roman" w:hAnsi="Times New Roman"/>
                <w:sz w:val="16"/>
                <w:szCs w:val="16"/>
              </w:rPr>
              <w:t xml:space="preserve"> отчуждение покупателем недвижимого имущества по согласованию с Мозырским районным исполнительным комитетом,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w:t>
            </w:r>
          </w:p>
          <w:p w14:paraId="3E8783D5" w14:textId="5E44FE3C" w:rsidR="009252DC" w:rsidRPr="00967C2B" w:rsidRDefault="009252DC" w:rsidP="009252DC">
            <w:pPr>
              <w:ind w:firstLine="340"/>
              <w:jc w:val="both"/>
              <w:rPr>
                <w:rFonts w:ascii="Times New Roman" w:eastAsia="Calibri" w:hAnsi="Times New Roman" w:cs="Times New Roman"/>
                <w:sz w:val="18"/>
                <w:szCs w:val="18"/>
              </w:rPr>
            </w:pPr>
            <w:r w:rsidRPr="009252DC">
              <w:rPr>
                <w:rFonts w:ascii="Times New Roman" w:eastAsia="Times New Roman" w:hAnsi="Times New Roman"/>
                <w:sz w:val="16"/>
                <w:szCs w:val="16"/>
              </w:rPr>
              <w:t xml:space="preserve">     При этом на нового покупателя распространяется ограничение по залогу и удовлетворению требований кредиторов в процессе экономической несостоятельности (банкротства).</w:t>
            </w:r>
          </w:p>
        </w:tc>
        <w:tc>
          <w:tcPr>
            <w:tcW w:w="2700" w:type="dxa"/>
            <w:gridSpan w:val="2"/>
          </w:tcPr>
          <w:p w14:paraId="306AA225" w14:textId="77777777" w:rsidR="00967C2B" w:rsidRDefault="00967C2B" w:rsidP="00967C2B">
            <w:pPr>
              <w:pStyle w:val="a6"/>
            </w:pPr>
            <w:r>
              <w:rPr>
                <w:noProof/>
              </w:rPr>
              <w:lastRenderedPageBreak/>
              <w:drawing>
                <wp:inline distT="0" distB="0" distL="0" distR="0" wp14:anchorId="05DB3984" wp14:editId="1318E34A">
                  <wp:extent cx="1628775" cy="1508759"/>
                  <wp:effectExtent l="0" t="0" r="0" b="0"/>
                  <wp:docPr id="1" name="Рисунок 1" descr="C:\Users\user\AppData\Local\Temp\_tc\ФА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_tc\ФАП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5567" cy="1533576"/>
                          </a:xfrm>
                          <a:prstGeom prst="rect">
                            <a:avLst/>
                          </a:prstGeom>
                          <a:noFill/>
                          <a:ln>
                            <a:noFill/>
                          </a:ln>
                        </pic:spPr>
                      </pic:pic>
                    </a:graphicData>
                  </a:graphic>
                </wp:inline>
              </w:drawing>
            </w:r>
          </w:p>
          <w:p w14:paraId="2C6FCDEB" w14:textId="77777777" w:rsidR="00937C51" w:rsidRDefault="00937C51" w:rsidP="00937C51">
            <w:pPr>
              <w:rPr>
                <w:rFonts w:ascii="Times New Roman" w:hAnsi="Times New Roman" w:cs="Times New Roman"/>
                <w:sz w:val="30"/>
                <w:szCs w:val="30"/>
              </w:rPr>
            </w:pPr>
          </w:p>
        </w:tc>
        <w:tc>
          <w:tcPr>
            <w:tcW w:w="1725" w:type="dxa"/>
          </w:tcPr>
          <w:p w14:paraId="43F0A483" w14:textId="183537E0" w:rsidR="00937C51" w:rsidRPr="00630BCC" w:rsidRDefault="00630BCC" w:rsidP="00630BCC">
            <w:pPr>
              <w:ind w:left="-109"/>
              <w:rPr>
                <w:rFonts w:ascii="Times New Roman" w:hAnsi="Times New Roman" w:cs="Times New Roman"/>
                <w:sz w:val="24"/>
                <w:szCs w:val="24"/>
              </w:rPr>
            </w:pPr>
            <w:r>
              <w:rPr>
                <w:rFonts w:ascii="Times New Roman" w:hAnsi="Times New Roman" w:cs="Times New Roman"/>
                <w:sz w:val="24"/>
                <w:szCs w:val="24"/>
              </w:rPr>
              <w:t>и</w:t>
            </w:r>
            <w:r w:rsidRPr="00630BCC">
              <w:rPr>
                <w:rFonts w:ascii="Times New Roman" w:hAnsi="Times New Roman" w:cs="Times New Roman"/>
                <w:sz w:val="24"/>
                <w:szCs w:val="24"/>
              </w:rPr>
              <w:t>мущество 41 300,00 руб.</w:t>
            </w:r>
          </w:p>
        </w:tc>
        <w:tc>
          <w:tcPr>
            <w:tcW w:w="1389" w:type="dxa"/>
          </w:tcPr>
          <w:p w14:paraId="4A847426" w14:textId="046D8C3C" w:rsidR="00937C51" w:rsidRPr="009252DC" w:rsidRDefault="00937C51" w:rsidP="00937C51">
            <w:pPr>
              <w:rPr>
                <w:rFonts w:ascii="Times New Roman" w:hAnsi="Times New Roman" w:cs="Times New Roman"/>
                <w:sz w:val="26"/>
                <w:szCs w:val="26"/>
              </w:rPr>
            </w:pPr>
          </w:p>
        </w:tc>
      </w:tr>
      <w:tr w:rsidR="00A638D0" w14:paraId="550AC572" w14:textId="77777777" w:rsidTr="00A63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8"/>
        </w:trPr>
        <w:tc>
          <w:tcPr>
            <w:tcW w:w="11228" w:type="dxa"/>
            <w:gridSpan w:val="5"/>
          </w:tcPr>
          <w:p w14:paraId="559B5CFE" w14:textId="77777777" w:rsidR="00A638D0" w:rsidRDefault="003164A7" w:rsidP="003164A7">
            <w:pPr>
              <w:jc w:val="center"/>
              <w:rPr>
                <w:rFonts w:ascii="Times New Roman" w:hAnsi="Times New Roman" w:cs="Times New Roman"/>
                <w:b/>
                <w:bCs/>
              </w:rPr>
            </w:pPr>
            <w:r w:rsidRPr="003164A7">
              <w:rPr>
                <w:rFonts w:ascii="Times New Roman" w:hAnsi="Times New Roman" w:cs="Times New Roman"/>
                <w:b/>
                <w:bCs/>
              </w:rPr>
              <w:t>Учреждение здравоохранения «</w:t>
            </w:r>
            <w:proofErr w:type="spellStart"/>
            <w:r w:rsidRPr="003164A7">
              <w:rPr>
                <w:rFonts w:ascii="Times New Roman" w:hAnsi="Times New Roman" w:cs="Times New Roman"/>
                <w:b/>
                <w:bCs/>
              </w:rPr>
              <w:t>Мозырская</w:t>
            </w:r>
            <w:proofErr w:type="spellEnd"/>
            <w:r w:rsidRPr="003164A7">
              <w:rPr>
                <w:rFonts w:ascii="Times New Roman" w:hAnsi="Times New Roman" w:cs="Times New Roman"/>
                <w:b/>
                <w:bCs/>
              </w:rPr>
              <w:t xml:space="preserve"> центральная городская поликлиника» </w:t>
            </w:r>
          </w:p>
          <w:p w14:paraId="5CF8EF8C" w14:textId="400A1790" w:rsidR="003164A7" w:rsidRPr="003164A7" w:rsidRDefault="003164A7" w:rsidP="003164A7">
            <w:pPr>
              <w:jc w:val="center"/>
              <w:rPr>
                <w:rFonts w:ascii="Times New Roman" w:hAnsi="Times New Roman" w:cs="Times New Roman"/>
                <w:b/>
                <w:bCs/>
              </w:rPr>
            </w:pPr>
            <w:r w:rsidRPr="005851B6">
              <w:rPr>
                <w:rFonts w:ascii="Times New Roman" w:hAnsi="Times New Roman" w:cs="Times New Roman"/>
                <w:b/>
                <w:i/>
              </w:rPr>
              <w:t>Контактный телефон:</w:t>
            </w:r>
            <w:r>
              <w:rPr>
                <w:rFonts w:ascii="Times New Roman" w:hAnsi="Times New Roman" w:cs="Times New Roman"/>
                <w:b/>
                <w:i/>
              </w:rPr>
              <w:t xml:space="preserve"> </w:t>
            </w:r>
            <w:r w:rsidRPr="00937C51">
              <w:rPr>
                <w:rFonts w:ascii="Times New Roman" w:hAnsi="Times New Roman" w:cs="Times New Roman"/>
              </w:rPr>
              <w:t>+</w:t>
            </w:r>
            <w:r>
              <w:rPr>
                <w:rFonts w:ascii="Times New Roman" w:hAnsi="Times New Roman" w:cs="Times New Roman"/>
              </w:rPr>
              <w:t xml:space="preserve"> 375 236</w:t>
            </w:r>
            <w:r w:rsidRPr="00937C51">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4</w:t>
            </w:r>
            <w:r>
              <w:rPr>
                <w:rFonts w:ascii="Times New Roman" w:hAnsi="Times New Roman" w:cs="Times New Roman"/>
              </w:rPr>
              <w:t>-</w:t>
            </w:r>
            <w:r>
              <w:rPr>
                <w:rFonts w:ascii="Times New Roman" w:hAnsi="Times New Roman" w:cs="Times New Roman"/>
              </w:rPr>
              <w:t>7</w:t>
            </w:r>
            <w:r>
              <w:rPr>
                <w:rFonts w:ascii="Times New Roman" w:hAnsi="Times New Roman" w:cs="Times New Roman"/>
              </w:rPr>
              <w:t>2-</w:t>
            </w:r>
            <w:r>
              <w:rPr>
                <w:rFonts w:ascii="Times New Roman" w:hAnsi="Times New Roman" w:cs="Times New Roman"/>
              </w:rPr>
              <w:t>00</w:t>
            </w:r>
          </w:p>
        </w:tc>
      </w:tr>
      <w:tr w:rsidR="00A638D0" w14:paraId="79B197D0" w14:textId="77777777" w:rsidTr="00937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0"/>
        </w:trPr>
        <w:tc>
          <w:tcPr>
            <w:tcW w:w="5414" w:type="dxa"/>
          </w:tcPr>
          <w:p w14:paraId="491B3381" w14:textId="3E4595AD" w:rsidR="00DF118C" w:rsidRPr="00DF118C" w:rsidRDefault="00DF118C" w:rsidP="00DF118C">
            <w:pPr>
              <w:ind w:left="-108"/>
              <w:jc w:val="both"/>
              <w:rPr>
                <w:rFonts w:ascii="Times New Roman" w:eastAsia="Calibri" w:hAnsi="Times New Roman" w:cs="Times New Roman"/>
                <w:bCs/>
                <w:sz w:val="18"/>
                <w:szCs w:val="18"/>
              </w:rPr>
            </w:pPr>
            <w:r w:rsidRPr="004B65AF">
              <w:rPr>
                <w:rFonts w:ascii="Times New Roman" w:eastAsia="Calibri" w:hAnsi="Times New Roman" w:cs="Times New Roman"/>
                <w:b/>
                <w:sz w:val="18"/>
                <w:szCs w:val="18"/>
                <w:u w:val="single"/>
              </w:rPr>
              <w:t>З</w:t>
            </w:r>
            <w:r w:rsidRPr="004B65AF">
              <w:rPr>
                <w:rFonts w:ascii="Times New Roman" w:eastAsia="Calibri" w:hAnsi="Times New Roman" w:cs="Times New Roman"/>
                <w:b/>
                <w:sz w:val="18"/>
                <w:szCs w:val="18"/>
                <w:u w:val="single"/>
              </w:rPr>
              <w:t>дание фельдшерско-акушерского пункта</w:t>
            </w:r>
            <w:r w:rsidRPr="00DF118C">
              <w:rPr>
                <w:rFonts w:ascii="Times New Roman" w:eastAsia="Calibri" w:hAnsi="Times New Roman" w:cs="Times New Roman"/>
                <w:bCs/>
                <w:sz w:val="18"/>
                <w:szCs w:val="18"/>
              </w:rPr>
              <w:t xml:space="preserve"> (ФАП)) с дорожкой, общей площадью 113,6 кв. м, инв. № 330/С-5577; котел стальной твердотопливный КСТВ-10.</w:t>
            </w:r>
          </w:p>
          <w:p w14:paraId="3393BF4B" w14:textId="77777777" w:rsidR="00DF118C" w:rsidRPr="00DF118C" w:rsidRDefault="00DF118C" w:rsidP="00DF118C">
            <w:pPr>
              <w:ind w:left="-108"/>
              <w:jc w:val="both"/>
              <w:rPr>
                <w:rFonts w:ascii="Times New Roman" w:eastAsia="Calibri" w:hAnsi="Times New Roman" w:cs="Times New Roman"/>
                <w:bCs/>
                <w:sz w:val="18"/>
                <w:szCs w:val="18"/>
              </w:rPr>
            </w:pPr>
            <w:r w:rsidRPr="004B65AF">
              <w:rPr>
                <w:rFonts w:ascii="Times New Roman" w:eastAsia="Calibri" w:hAnsi="Times New Roman" w:cs="Times New Roman"/>
                <w:b/>
                <w:sz w:val="18"/>
                <w:szCs w:val="18"/>
              </w:rPr>
              <w:t>Место нахождения:</w:t>
            </w:r>
            <w:r w:rsidRPr="00DF118C">
              <w:rPr>
                <w:rFonts w:ascii="Times New Roman" w:eastAsia="Calibri" w:hAnsi="Times New Roman" w:cs="Times New Roman"/>
                <w:bCs/>
                <w:sz w:val="18"/>
                <w:szCs w:val="18"/>
              </w:rPr>
              <w:t xml:space="preserve"> Гомельская область, Мозырский район, </w:t>
            </w:r>
            <w:proofErr w:type="spellStart"/>
            <w:r w:rsidRPr="00DF118C">
              <w:rPr>
                <w:rFonts w:ascii="Times New Roman" w:eastAsia="Calibri" w:hAnsi="Times New Roman" w:cs="Times New Roman"/>
                <w:bCs/>
                <w:sz w:val="18"/>
                <w:szCs w:val="18"/>
              </w:rPr>
              <w:t>Скрыгаловский</w:t>
            </w:r>
            <w:proofErr w:type="spellEnd"/>
            <w:r w:rsidRPr="00DF118C">
              <w:rPr>
                <w:rFonts w:ascii="Times New Roman" w:eastAsia="Calibri" w:hAnsi="Times New Roman" w:cs="Times New Roman"/>
                <w:bCs/>
                <w:sz w:val="18"/>
                <w:szCs w:val="18"/>
              </w:rPr>
              <w:t xml:space="preserve"> с/с, д. </w:t>
            </w:r>
            <w:proofErr w:type="spellStart"/>
            <w:r w:rsidRPr="00DF118C">
              <w:rPr>
                <w:rFonts w:ascii="Times New Roman" w:eastAsia="Calibri" w:hAnsi="Times New Roman" w:cs="Times New Roman"/>
                <w:bCs/>
                <w:sz w:val="18"/>
                <w:szCs w:val="18"/>
              </w:rPr>
              <w:t>Жаховичи</w:t>
            </w:r>
            <w:proofErr w:type="spellEnd"/>
            <w:r w:rsidRPr="00DF118C">
              <w:rPr>
                <w:rFonts w:ascii="Times New Roman" w:eastAsia="Calibri" w:hAnsi="Times New Roman" w:cs="Times New Roman"/>
                <w:bCs/>
                <w:sz w:val="18"/>
                <w:szCs w:val="18"/>
              </w:rPr>
              <w:t>, ул. Советская, 52А.</w:t>
            </w:r>
          </w:p>
          <w:p w14:paraId="1410DFEA" w14:textId="27E6EB27" w:rsidR="00A638D0" w:rsidRPr="00DF118C" w:rsidRDefault="004B65AF" w:rsidP="00DF118C">
            <w:pPr>
              <w:ind w:left="-108"/>
              <w:jc w:val="both"/>
              <w:rPr>
                <w:rFonts w:ascii="Times New Roman" w:eastAsia="Calibri" w:hAnsi="Times New Roman" w:cs="Times New Roman"/>
                <w:bCs/>
                <w:sz w:val="18"/>
                <w:szCs w:val="18"/>
              </w:rPr>
            </w:pPr>
            <w:r>
              <w:rPr>
                <w:rFonts w:ascii="Times New Roman" w:eastAsia="Calibri" w:hAnsi="Times New Roman" w:cs="Times New Roman"/>
                <w:bCs/>
                <w:sz w:val="18"/>
                <w:szCs w:val="18"/>
              </w:rPr>
              <w:t>З</w:t>
            </w:r>
            <w:r w:rsidR="00DF118C" w:rsidRPr="00DF118C">
              <w:rPr>
                <w:rFonts w:ascii="Times New Roman" w:eastAsia="Calibri" w:hAnsi="Times New Roman" w:cs="Times New Roman"/>
                <w:bCs/>
                <w:sz w:val="18"/>
                <w:szCs w:val="18"/>
              </w:rPr>
              <w:t>емельн</w:t>
            </w:r>
            <w:r>
              <w:rPr>
                <w:rFonts w:ascii="Times New Roman" w:eastAsia="Calibri" w:hAnsi="Times New Roman" w:cs="Times New Roman"/>
                <w:bCs/>
                <w:sz w:val="18"/>
                <w:szCs w:val="18"/>
              </w:rPr>
              <w:t>ый</w:t>
            </w:r>
            <w:r w:rsidR="00DF118C" w:rsidRPr="00DF118C">
              <w:rPr>
                <w:rFonts w:ascii="Times New Roman" w:eastAsia="Calibri" w:hAnsi="Times New Roman" w:cs="Times New Roman"/>
                <w:bCs/>
                <w:sz w:val="18"/>
                <w:szCs w:val="18"/>
              </w:rPr>
              <w:t xml:space="preserve"> участ</w:t>
            </w:r>
            <w:r>
              <w:rPr>
                <w:rFonts w:ascii="Times New Roman" w:eastAsia="Calibri" w:hAnsi="Times New Roman" w:cs="Times New Roman"/>
                <w:bCs/>
                <w:sz w:val="18"/>
                <w:szCs w:val="18"/>
              </w:rPr>
              <w:t>о</w:t>
            </w:r>
            <w:r w:rsidR="00DF118C" w:rsidRPr="00DF118C">
              <w:rPr>
                <w:rFonts w:ascii="Times New Roman" w:eastAsia="Calibri" w:hAnsi="Times New Roman" w:cs="Times New Roman"/>
                <w:bCs/>
                <w:sz w:val="18"/>
                <w:szCs w:val="18"/>
              </w:rPr>
              <w:t>к: площадь – 0,1886 га в аренду на 28 лет.</w:t>
            </w:r>
          </w:p>
          <w:p w14:paraId="3B7E761F" w14:textId="6DFC5C0A" w:rsidR="00DF118C" w:rsidRPr="00DF118C" w:rsidRDefault="00DF118C" w:rsidP="00DF118C">
            <w:pPr>
              <w:ind w:left="-108"/>
              <w:jc w:val="both"/>
              <w:rPr>
                <w:rFonts w:ascii="Times New Roman" w:eastAsia="Calibri" w:hAnsi="Times New Roman" w:cs="Times New Roman"/>
                <w:bCs/>
                <w:sz w:val="18"/>
                <w:szCs w:val="18"/>
              </w:rPr>
            </w:pPr>
            <w:r w:rsidRPr="00DF118C">
              <w:rPr>
                <w:rFonts w:ascii="Times New Roman" w:eastAsia="Times New Roman" w:hAnsi="Times New Roman"/>
                <w:b/>
                <w:sz w:val="18"/>
                <w:szCs w:val="18"/>
              </w:rPr>
              <w:t>Условия аукциона:</w:t>
            </w:r>
            <w:r>
              <w:rPr>
                <w:rFonts w:ascii="Times New Roman" w:eastAsia="Times New Roman" w:hAnsi="Times New Roman"/>
                <w:b/>
                <w:sz w:val="18"/>
                <w:szCs w:val="18"/>
              </w:rPr>
              <w:t xml:space="preserve"> </w:t>
            </w:r>
            <w:r w:rsidRPr="00DF118C">
              <w:rPr>
                <w:rFonts w:ascii="Times New Roman" w:eastAsia="Calibri" w:hAnsi="Times New Roman" w:cs="Times New Roman"/>
                <w:bCs/>
                <w:sz w:val="18"/>
                <w:szCs w:val="18"/>
              </w:rPr>
              <w:t>1. Не позднее одного года с даты заключения договора купли-продажи объекта приступить к его использованию по назначению (</w:t>
            </w:r>
            <w:proofErr w:type="gramStart"/>
            <w:r w:rsidRPr="00DF118C">
              <w:rPr>
                <w:rFonts w:ascii="Times New Roman" w:eastAsia="Calibri" w:hAnsi="Times New Roman" w:cs="Times New Roman"/>
                <w:bCs/>
                <w:sz w:val="18"/>
                <w:szCs w:val="18"/>
              </w:rPr>
              <w:t>здание</w:t>
            </w:r>
            <w:proofErr w:type="gramEnd"/>
            <w:r w:rsidRPr="00DF118C">
              <w:rPr>
                <w:rFonts w:ascii="Times New Roman" w:eastAsia="Calibri" w:hAnsi="Times New Roman" w:cs="Times New Roman"/>
                <w:bCs/>
                <w:sz w:val="18"/>
                <w:szCs w:val="18"/>
              </w:rPr>
              <w:t xml:space="preserve"> специализированное здравоохранения и (или) предоставления социальных услуг) не менее 24 месяцев.</w:t>
            </w:r>
          </w:p>
          <w:p w14:paraId="7D866125" w14:textId="77777777" w:rsidR="00DF118C" w:rsidRPr="00DF118C" w:rsidRDefault="00DF118C" w:rsidP="00DF118C">
            <w:pPr>
              <w:ind w:left="-108"/>
              <w:jc w:val="both"/>
              <w:rPr>
                <w:rFonts w:ascii="Times New Roman" w:eastAsia="Calibri" w:hAnsi="Times New Roman" w:cs="Times New Roman"/>
                <w:bCs/>
                <w:sz w:val="18"/>
                <w:szCs w:val="18"/>
              </w:rPr>
            </w:pPr>
            <w:r w:rsidRPr="00DF118C">
              <w:rPr>
                <w:rFonts w:ascii="Times New Roman" w:eastAsia="Calibri" w:hAnsi="Times New Roman" w:cs="Times New Roman"/>
                <w:bCs/>
                <w:sz w:val="18"/>
                <w:szCs w:val="18"/>
              </w:rPr>
              <w:t>2.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24 месяцев с даты заключения договора купли-продажи. Использовать реконструированные объекты не менее 24 месяцев под административные, и (или) специализированные для бытового обслуживания населения, и (или) специализированные розничной торговли, и (или) специализированные культурно-просветительного и (или) зрелищного назначения, и (или) жилых.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райисполком за разрешительной документацией.</w:t>
            </w:r>
          </w:p>
          <w:p w14:paraId="2749B923" w14:textId="77777777" w:rsidR="00DF118C" w:rsidRPr="00DF118C" w:rsidRDefault="00DF118C" w:rsidP="00DF118C">
            <w:pPr>
              <w:ind w:left="-108"/>
              <w:jc w:val="both"/>
              <w:rPr>
                <w:rFonts w:ascii="Times New Roman" w:eastAsia="Calibri" w:hAnsi="Times New Roman" w:cs="Times New Roman"/>
                <w:bCs/>
                <w:sz w:val="18"/>
                <w:szCs w:val="18"/>
              </w:rPr>
            </w:pPr>
            <w:r w:rsidRPr="00DF118C">
              <w:rPr>
                <w:rFonts w:ascii="Times New Roman" w:eastAsia="Calibri" w:hAnsi="Times New Roman" w:cs="Times New Roman"/>
                <w:bCs/>
                <w:sz w:val="18"/>
                <w:szCs w:val="18"/>
              </w:rPr>
              <w:t>В случае нарушения обязательного условия отчуждения покупатель уплачивает штраф в размере 10% от цены продажи недвижимого имущества.</w:t>
            </w:r>
          </w:p>
          <w:p w14:paraId="52502E62" w14:textId="77777777" w:rsidR="00DF118C" w:rsidRPr="00DF118C" w:rsidRDefault="00DF118C" w:rsidP="00DF118C">
            <w:pPr>
              <w:ind w:left="-108"/>
              <w:jc w:val="both"/>
              <w:rPr>
                <w:rFonts w:ascii="Times New Roman" w:eastAsia="Calibri" w:hAnsi="Times New Roman" w:cs="Times New Roman"/>
                <w:bCs/>
                <w:sz w:val="18"/>
                <w:szCs w:val="18"/>
              </w:rPr>
            </w:pPr>
            <w:r w:rsidRPr="00DF118C">
              <w:rPr>
                <w:rFonts w:ascii="Times New Roman" w:eastAsia="Calibri" w:hAnsi="Times New Roman" w:cs="Times New Roman"/>
                <w:bCs/>
                <w:sz w:val="18"/>
                <w:szCs w:val="18"/>
              </w:rPr>
              <w:t>В течение одного года после уплаты указанного штрафа покупатель устраняет допущенные нарушения.</w:t>
            </w:r>
          </w:p>
          <w:p w14:paraId="6910480E" w14:textId="77777777" w:rsidR="00DF118C" w:rsidRPr="00DF118C" w:rsidRDefault="00DF118C" w:rsidP="00DF118C">
            <w:pPr>
              <w:ind w:left="-108"/>
              <w:jc w:val="both"/>
              <w:rPr>
                <w:rFonts w:ascii="Times New Roman" w:eastAsia="Calibri" w:hAnsi="Times New Roman" w:cs="Times New Roman"/>
                <w:bCs/>
                <w:sz w:val="18"/>
                <w:szCs w:val="18"/>
              </w:rPr>
            </w:pPr>
            <w:r w:rsidRPr="00DF118C">
              <w:rPr>
                <w:rFonts w:ascii="Times New Roman" w:eastAsia="Calibri" w:hAnsi="Times New Roman" w:cs="Times New Roman"/>
                <w:bCs/>
                <w:sz w:val="18"/>
                <w:szCs w:val="18"/>
              </w:rPr>
              <w:t>Неисполнение обязательных условий по истечении одного года после уплаты указанного штрафа, а также неуплата указанного штрафа являются основанием для расторжения договора купли-продажи по соглашению сторон либо по решению суда.</w:t>
            </w:r>
          </w:p>
          <w:p w14:paraId="20A06B94" w14:textId="30A934DA" w:rsidR="00DF118C" w:rsidRPr="00DF118C" w:rsidRDefault="00DF118C" w:rsidP="00DF118C">
            <w:pPr>
              <w:ind w:left="-108"/>
              <w:jc w:val="both"/>
              <w:rPr>
                <w:rFonts w:ascii="Times New Roman" w:eastAsia="Calibri" w:hAnsi="Times New Roman" w:cs="Times New Roman"/>
                <w:bCs/>
                <w:sz w:val="18"/>
                <w:szCs w:val="18"/>
              </w:rPr>
            </w:pPr>
            <w:r w:rsidRPr="00DF118C">
              <w:rPr>
                <w:rFonts w:ascii="Times New Roman" w:eastAsia="Calibri" w:hAnsi="Times New Roman" w:cs="Times New Roman"/>
                <w:bCs/>
                <w:sz w:val="18"/>
                <w:szCs w:val="18"/>
              </w:rPr>
              <w:t>При расторжении договора купли-продажи недвижимое имущество возвращается продавцу, в том числе с учетом выполненных покупателем неотделимых улучшений, без возмещения их стоимости, без возврата покупателю денежных средств, уплаченных им за недвижимое имущество.</w:t>
            </w:r>
          </w:p>
        </w:tc>
        <w:tc>
          <w:tcPr>
            <w:tcW w:w="2700" w:type="dxa"/>
            <w:gridSpan w:val="2"/>
          </w:tcPr>
          <w:p w14:paraId="454BD60C" w14:textId="7D8C28EC" w:rsidR="00A638D0" w:rsidRDefault="00012A59" w:rsidP="00967C2B">
            <w:pPr>
              <w:pStyle w:val="a6"/>
              <w:rPr>
                <w:noProof/>
              </w:rPr>
            </w:pPr>
            <w:r>
              <w:rPr>
                <w:noProof/>
              </w:rPr>
              <w:drawing>
                <wp:inline distT="0" distB="0" distL="0" distR="0" wp14:anchorId="050AEA96" wp14:editId="65A23925">
                  <wp:extent cx="1495425" cy="2143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_viber_2024-10-21_11-07-28-25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8254" cy="2147179"/>
                          </a:xfrm>
                          <a:prstGeom prst="rect">
                            <a:avLst/>
                          </a:prstGeom>
                        </pic:spPr>
                      </pic:pic>
                    </a:graphicData>
                  </a:graphic>
                </wp:inline>
              </w:drawing>
            </w:r>
          </w:p>
        </w:tc>
        <w:tc>
          <w:tcPr>
            <w:tcW w:w="1725" w:type="dxa"/>
          </w:tcPr>
          <w:p w14:paraId="2303FEF6" w14:textId="77777777" w:rsidR="00A638D0" w:rsidRDefault="00125CF4" w:rsidP="00125CF4">
            <w:pPr>
              <w:ind w:left="-109"/>
              <w:jc w:val="right"/>
              <w:rPr>
                <w:rFonts w:ascii="Times New Roman" w:hAnsi="Times New Roman" w:cs="Times New Roman"/>
                <w:sz w:val="24"/>
                <w:szCs w:val="24"/>
              </w:rPr>
            </w:pPr>
            <w:r w:rsidRPr="00125CF4">
              <w:rPr>
                <w:rFonts w:ascii="Times New Roman" w:hAnsi="Times New Roman" w:cs="Times New Roman"/>
                <w:sz w:val="24"/>
                <w:szCs w:val="24"/>
              </w:rPr>
              <w:t>75</w:t>
            </w:r>
            <w:r>
              <w:rPr>
                <w:rFonts w:ascii="Times New Roman" w:hAnsi="Times New Roman" w:cs="Times New Roman"/>
                <w:sz w:val="24"/>
                <w:szCs w:val="24"/>
              </w:rPr>
              <w:t> </w:t>
            </w:r>
            <w:r w:rsidRPr="00125CF4">
              <w:rPr>
                <w:rFonts w:ascii="Times New Roman" w:hAnsi="Times New Roman" w:cs="Times New Roman"/>
                <w:sz w:val="24"/>
                <w:szCs w:val="24"/>
              </w:rPr>
              <w:t>488</w:t>
            </w:r>
            <w:r>
              <w:rPr>
                <w:rFonts w:ascii="Times New Roman" w:hAnsi="Times New Roman" w:cs="Times New Roman"/>
                <w:sz w:val="24"/>
                <w:szCs w:val="24"/>
              </w:rPr>
              <w:t>,</w:t>
            </w:r>
            <w:r w:rsidRPr="00125CF4">
              <w:rPr>
                <w:rFonts w:ascii="Times New Roman" w:hAnsi="Times New Roman" w:cs="Times New Roman"/>
                <w:sz w:val="24"/>
                <w:szCs w:val="24"/>
              </w:rPr>
              <w:t>12</w:t>
            </w:r>
          </w:p>
          <w:p w14:paraId="095F5691" w14:textId="1B6F9717" w:rsidR="00125CF4" w:rsidRDefault="00125CF4" w:rsidP="00125CF4">
            <w:pPr>
              <w:ind w:left="-109"/>
              <w:jc w:val="right"/>
              <w:rPr>
                <w:rFonts w:ascii="Times New Roman" w:hAnsi="Times New Roman" w:cs="Times New Roman"/>
                <w:sz w:val="24"/>
                <w:szCs w:val="24"/>
              </w:rPr>
            </w:pPr>
          </w:p>
        </w:tc>
        <w:tc>
          <w:tcPr>
            <w:tcW w:w="1389" w:type="dxa"/>
          </w:tcPr>
          <w:p w14:paraId="2988A1BD" w14:textId="77777777" w:rsidR="00A638D0" w:rsidRPr="009252DC" w:rsidRDefault="00A638D0" w:rsidP="00937C51">
            <w:pPr>
              <w:rPr>
                <w:rFonts w:ascii="Times New Roman" w:hAnsi="Times New Roman" w:cs="Times New Roman"/>
                <w:sz w:val="26"/>
                <w:szCs w:val="26"/>
              </w:rPr>
            </w:pPr>
          </w:p>
        </w:tc>
      </w:tr>
      <w:tr w:rsidR="007D1D94" w14:paraId="1B586483" w14:textId="77777777" w:rsidTr="007D1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3"/>
        </w:trPr>
        <w:tc>
          <w:tcPr>
            <w:tcW w:w="11228" w:type="dxa"/>
            <w:gridSpan w:val="5"/>
          </w:tcPr>
          <w:p w14:paraId="4327564B" w14:textId="77777777" w:rsidR="00B54813" w:rsidRDefault="009244F8" w:rsidP="00B54813">
            <w:pPr>
              <w:jc w:val="center"/>
              <w:rPr>
                <w:rFonts w:ascii="Times New Roman" w:hAnsi="Times New Roman" w:cs="Times New Roman"/>
                <w:b/>
                <w:bCs/>
              </w:rPr>
            </w:pPr>
            <w:r w:rsidRPr="00B54813">
              <w:rPr>
                <w:rFonts w:ascii="Times New Roman" w:hAnsi="Times New Roman" w:cs="Times New Roman"/>
                <w:b/>
                <w:bCs/>
              </w:rPr>
              <w:t>К</w:t>
            </w:r>
            <w:r w:rsidRPr="00B54813">
              <w:rPr>
                <w:rFonts w:ascii="Times New Roman" w:hAnsi="Times New Roman" w:cs="Times New Roman"/>
                <w:b/>
                <w:bCs/>
              </w:rPr>
              <w:t xml:space="preserve">оммунальное производственное унитарное предприятие «Мозырские молочные продукты», </w:t>
            </w:r>
          </w:p>
          <w:p w14:paraId="09E117BD" w14:textId="3B56F87A" w:rsidR="007D1D94" w:rsidRPr="00B54813" w:rsidRDefault="00B54813" w:rsidP="00B54813">
            <w:pPr>
              <w:jc w:val="center"/>
              <w:rPr>
                <w:rFonts w:ascii="Times New Roman" w:hAnsi="Times New Roman" w:cs="Times New Roman"/>
                <w:b/>
                <w:bCs/>
              </w:rPr>
            </w:pPr>
            <w:r w:rsidRPr="00B54813">
              <w:rPr>
                <w:rFonts w:ascii="Times New Roman" w:hAnsi="Times New Roman" w:cs="Times New Roman"/>
                <w:b/>
                <w:bCs/>
                <w:i/>
              </w:rPr>
              <w:t xml:space="preserve">Контактный </w:t>
            </w:r>
            <w:proofErr w:type="gramStart"/>
            <w:r w:rsidRPr="00B54813">
              <w:rPr>
                <w:rFonts w:ascii="Times New Roman" w:hAnsi="Times New Roman" w:cs="Times New Roman"/>
                <w:b/>
                <w:bCs/>
                <w:i/>
              </w:rPr>
              <w:t xml:space="preserve">телефон: </w:t>
            </w:r>
            <w:r w:rsidR="009244F8" w:rsidRPr="00B54813">
              <w:rPr>
                <w:rFonts w:ascii="Times New Roman" w:hAnsi="Times New Roman" w:cs="Times New Roman"/>
                <w:b/>
                <w:bCs/>
              </w:rPr>
              <w:t xml:space="preserve"> </w:t>
            </w:r>
            <w:r>
              <w:rPr>
                <w:rFonts w:ascii="Times New Roman" w:hAnsi="Times New Roman" w:cs="Times New Roman"/>
                <w:b/>
                <w:bCs/>
              </w:rPr>
              <w:t>+</w:t>
            </w:r>
            <w:proofErr w:type="gramEnd"/>
            <w:r>
              <w:rPr>
                <w:rFonts w:ascii="Times New Roman" w:hAnsi="Times New Roman" w:cs="Times New Roman"/>
                <w:b/>
                <w:bCs/>
              </w:rPr>
              <w:t xml:space="preserve">375 </w:t>
            </w:r>
            <w:r w:rsidR="009244F8" w:rsidRPr="00B54813">
              <w:rPr>
                <w:rFonts w:ascii="Times New Roman" w:hAnsi="Times New Roman" w:cs="Times New Roman"/>
                <w:b/>
                <w:bCs/>
              </w:rPr>
              <w:t>236 20-25-10.</w:t>
            </w:r>
          </w:p>
        </w:tc>
      </w:tr>
      <w:tr w:rsidR="007D1D94" w14:paraId="55719F06" w14:textId="77777777" w:rsidTr="00937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0"/>
        </w:trPr>
        <w:tc>
          <w:tcPr>
            <w:tcW w:w="5414" w:type="dxa"/>
          </w:tcPr>
          <w:p w14:paraId="486D58E2" w14:textId="45756562" w:rsidR="00507A3F" w:rsidRPr="00507A3F" w:rsidRDefault="00507A3F" w:rsidP="00DF118C">
            <w:pPr>
              <w:ind w:left="-108"/>
              <w:jc w:val="both"/>
              <w:rPr>
                <w:rFonts w:ascii="Times New Roman" w:eastAsia="Calibri" w:hAnsi="Times New Roman" w:cs="Times New Roman"/>
                <w:b/>
                <w:sz w:val="18"/>
                <w:szCs w:val="18"/>
              </w:rPr>
            </w:pPr>
            <w:r w:rsidRPr="00507A3F">
              <w:rPr>
                <w:rFonts w:ascii="Times New Roman" w:eastAsia="Calibri" w:hAnsi="Times New Roman" w:cs="Times New Roman"/>
                <w:b/>
                <w:sz w:val="18"/>
                <w:szCs w:val="18"/>
              </w:rPr>
              <w:t>Комплекс строений (сооружений):</w:t>
            </w:r>
          </w:p>
          <w:p w14:paraId="1C345B93" w14:textId="77777777" w:rsidR="007D1D94" w:rsidRDefault="00507A3F" w:rsidP="00DF118C">
            <w:pPr>
              <w:ind w:left="-108"/>
              <w:jc w:val="both"/>
              <w:rPr>
                <w:rFonts w:ascii="Times New Roman" w:eastAsia="Calibri" w:hAnsi="Times New Roman" w:cs="Times New Roman"/>
                <w:bCs/>
                <w:sz w:val="18"/>
                <w:szCs w:val="18"/>
              </w:rPr>
            </w:pPr>
            <w:r w:rsidRPr="00507A3F">
              <w:rPr>
                <w:rFonts w:ascii="Times New Roman" w:eastAsia="Calibri" w:hAnsi="Times New Roman" w:cs="Times New Roman"/>
                <w:bCs/>
                <w:sz w:val="18"/>
                <w:szCs w:val="18"/>
              </w:rPr>
              <w:t xml:space="preserve"> здание неустановленного назначения (проходная), одноэтажное кирпичное, общей площадью 22,6 кв. м, инв. № 331/С-6152; здание специализированное автомобильного транспорта (гараж) с пристройкой, одноэтажное, наружные стены из кирпича силикатного, общей площадью 285,1 кв. м, инв. № 331/С-6151; здание неустановленного назначения (здание насосной), одноэтажное кирпичное, общей площадью 4,7 кв. м, инв. № 331/С-6154; здание специализированное для производства продуктов питания, включая напитки, и табака (здание производственного участка) с пристройкой, двумя ограждениями, двумя воротами, площадкой для отбора проб, навесом для хранения молока, навесом для хранения баллонов аммиака, двумя дымовыми трубами, участком канализационной сети, участком водопроводной сети, одноэтажное, наружные стены из блоков газосиликатных и кирпича </w:t>
            </w:r>
            <w:r w:rsidRPr="00507A3F">
              <w:rPr>
                <w:rFonts w:ascii="Times New Roman" w:eastAsia="Calibri" w:hAnsi="Times New Roman" w:cs="Times New Roman"/>
                <w:bCs/>
                <w:sz w:val="18"/>
                <w:szCs w:val="18"/>
              </w:rPr>
              <w:lastRenderedPageBreak/>
              <w:t>силикатного, общей площадью 881,6 кв. м, инв. № 331/С-6153; здание санитарно-бытового назначения (туалет), одноэтажное кирпичное, общей площадью 4,0 кв. м, инв. № 331/С-53229; здание специализированное энергетики (здание трансформаторной подстанции), двухэтажное кирпичное, общей площадью 31,7 кв. м, инв. № 331/С-53228; здание специализированное иного назначения (здание водонапорной скважины), одноэтажное кирпичное, общей площадью 16,5 кв. м, инв. № 331/С-53233; сооружение специализированное складов, хранилищ (площадка для хранения металлолома с ограждением) с воротами, общей площадью 137,2 кв. м, инв. № 331/С-53227; здание специализированное складов, торговых баз, баз материально-технического снабжения, хранилищ (склад ГСМ с ограждением), с воротами, одноэтажное кирпичное, общей площадью 9,3 кв. м, инв. № 331/С-53235; сооружение благоустройства (площадка для ТКО) с двумя покрытиями и ограждением, общей площадью 18,0 кв. м, инв. № 331/С-53236; сооружение благоустройства (асфальтобетонное покрытие) с бордюром, общей площадью 2904,0 кв. м, инв. № 331/С-53247; сооружение специализированное энергетики (наружный трубопровод тепловой сети), протяженность линейного сооружения – 105,0 м, инв. № 331/С-53246; сооружение специализированное энергетики (электрические сети), протяженность линейного сооружения – 136,6 м, инв. № 331/С-53237, щит ЩО-59, трансформатор 3-фазный. Капитальное строение с инв. № 331/С-6151 имеет обременение (договор аренды сроком до 31.07.2025).</w:t>
            </w:r>
          </w:p>
          <w:p w14:paraId="3AB66AAD" w14:textId="77777777" w:rsidR="0032391E" w:rsidRPr="0032391E" w:rsidRDefault="0032391E" w:rsidP="0032391E">
            <w:pPr>
              <w:ind w:left="-108"/>
              <w:jc w:val="both"/>
              <w:rPr>
                <w:rFonts w:ascii="Times New Roman" w:eastAsia="Calibri" w:hAnsi="Times New Roman" w:cs="Times New Roman"/>
                <w:bCs/>
                <w:sz w:val="18"/>
                <w:szCs w:val="18"/>
              </w:rPr>
            </w:pPr>
            <w:r w:rsidRPr="0032391E">
              <w:rPr>
                <w:rFonts w:ascii="Times New Roman" w:eastAsia="Calibri" w:hAnsi="Times New Roman" w:cs="Times New Roman"/>
                <w:b/>
                <w:sz w:val="18"/>
                <w:szCs w:val="18"/>
              </w:rPr>
              <w:t>Место нахождения</w:t>
            </w:r>
            <w:r w:rsidRPr="0032391E">
              <w:rPr>
                <w:rFonts w:ascii="Times New Roman" w:eastAsia="Calibri" w:hAnsi="Times New Roman" w:cs="Times New Roman"/>
                <w:bCs/>
                <w:sz w:val="18"/>
                <w:szCs w:val="18"/>
              </w:rPr>
              <w:t>: Гомельская область, Ельский район, г. Ельск, ул. Советская, 59/1; 59/2; 59/3; 59/4; 59/5; 59/6; 59/7; 59/8; 59/9; 59/10; 59/11; 24, тепловая сеть; 25, сеть электроснабжения.</w:t>
            </w:r>
          </w:p>
          <w:p w14:paraId="5410BC1A" w14:textId="234EF87D" w:rsidR="00507A3F" w:rsidRDefault="0032391E" w:rsidP="0032391E">
            <w:pPr>
              <w:ind w:left="-108"/>
              <w:jc w:val="both"/>
              <w:rPr>
                <w:rFonts w:ascii="Times New Roman" w:eastAsia="Calibri" w:hAnsi="Times New Roman" w:cs="Times New Roman"/>
                <w:bCs/>
                <w:sz w:val="18"/>
                <w:szCs w:val="18"/>
              </w:rPr>
            </w:pPr>
            <w:r>
              <w:rPr>
                <w:rFonts w:ascii="Times New Roman" w:eastAsia="Calibri" w:hAnsi="Times New Roman" w:cs="Times New Roman"/>
                <w:bCs/>
                <w:sz w:val="18"/>
                <w:szCs w:val="18"/>
              </w:rPr>
              <w:t>З</w:t>
            </w:r>
            <w:r w:rsidRPr="0032391E">
              <w:rPr>
                <w:rFonts w:ascii="Times New Roman" w:eastAsia="Calibri" w:hAnsi="Times New Roman" w:cs="Times New Roman"/>
                <w:bCs/>
                <w:sz w:val="18"/>
                <w:szCs w:val="18"/>
              </w:rPr>
              <w:t>емельн</w:t>
            </w:r>
            <w:r>
              <w:rPr>
                <w:rFonts w:ascii="Times New Roman" w:eastAsia="Calibri" w:hAnsi="Times New Roman" w:cs="Times New Roman"/>
                <w:bCs/>
                <w:sz w:val="18"/>
                <w:szCs w:val="18"/>
              </w:rPr>
              <w:t>ый</w:t>
            </w:r>
            <w:r w:rsidRPr="0032391E">
              <w:rPr>
                <w:rFonts w:ascii="Times New Roman" w:eastAsia="Calibri" w:hAnsi="Times New Roman" w:cs="Times New Roman"/>
                <w:bCs/>
                <w:sz w:val="18"/>
                <w:szCs w:val="18"/>
              </w:rPr>
              <w:t xml:space="preserve"> участ</w:t>
            </w:r>
            <w:r>
              <w:rPr>
                <w:rFonts w:ascii="Times New Roman" w:eastAsia="Calibri" w:hAnsi="Times New Roman" w:cs="Times New Roman"/>
                <w:bCs/>
                <w:sz w:val="18"/>
                <w:szCs w:val="18"/>
              </w:rPr>
              <w:t>о</w:t>
            </w:r>
            <w:r w:rsidRPr="0032391E">
              <w:rPr>
                <w:rFonts w:ascii="Times New Roman" w:eastAsia="Calibri" w:hAnsi="Times New Roman" w:cs="Times New Roman"/>
                <w:bCs/>
                <w:sz w:val="18"/>
                <w:szCs w:val="18"/>
              </w:rPr>
              <w:t>к: площадь – 0,8176 га в аренду на 99 лет.</w:t>
            </w:r>
          </w:p>
          <w:p w14:paraId="16FEC331" w14:textId="7E09A6AA" w:rsidR="00507A3F" w:rsidRPr="00DF118C" w:rsidRDefault="00A80620" w:rsidP="00DF118C">
            <w:pPr>
              <w:ind w:left="-108"/>
              <w:jc w:val="both"/>
              <w:rPr>
                <w:rFonts w:ascii="Times New Roman" w:eastAsia="Calibri" w:hAnsi="Times New Roman" w:cs="Times New Roman"/>
                <w:bCs/>
                <w:sz w:val="18"/>
                <w:szCs w:val="18"/>
              </w:rPr>
            </w:pPr>
            <w:r w:rsidRPr="00DF118C">
              <w:rPr>
                <w:rFonts w:ascii="Times New Roman" w:eastAsia="Times New Roman" w:hAnsi="Times New Roman"/>
                <w:b/>
                <w:sz w:val="18"/>
                <w:szCs w:val="18"/>
              </w:rPr>
              <w:t>Условия аукциона:</w:t>
            </w:r>
            <w:r>
              <w:rPr>
                <w:rFonts w:ascii="Times New Roman" w:eastAsia="Times New Roman" w:hAnsi="Times New Roman"/>
                <w:b/>
                <w:sz w:val="18"/>
                <w:szCs w:val="18"/>
              </w:rPr>
              <w:t xml:space="preserve"> </w:t>
            </w:r>
            <w:r w:rsidRPr="00A80620">
              <w:rPr>
                <w:rFonts w:ascii="Times New Roman" w:eastAsia="Calibri" w:hAnsi="Times New Roman" w:cs="Times New Roman"/>
                <w:bCs/>
                <w:sz w:val="18"/>
                <w:szCs w:val="18"/>
              </w:rPr>
              <w:t xml:space="preserve">не позднее одного года с даты заключения договора купли-продажи комплекса строений  приступить к его использованию по назначению (здание специализированное для производства продуктов питания, включая напитки, и табака (инвентарный номер  331/С-6153), здание неустановленного назначения (инвентарный номер 331/С-6154), здание специализированное автомобильного транспорта (инвентарный номер 331/С-6151), здание неустановленного назначения (инвентарный номер  331/С-6152), здание специализированное энергетики (инвентарный номер 331/С-53228), здание санитарно-бытового назначения (инвентарный номер 331/С-53229), сооружение специализированное складов, хранилищ (инвентарный номер 331/С-53227), здание специализированное иного назначения (инвентарный номер 331/С-53223),сооружение благоустройства (инвентарный номер 331/С-53236),здание специализированное складов, торговых баз, баз материально-технического снабжения, хранилищ (инвентарный номер 331/С-53235), сооружение благоустройства (инвентарный номер 331/С-53247), сооружение специализированное энергетики (инвентарный номер 331/С-53246), сооружение специализированное энергетики (инвентарный номер 331/С-53237) не менее 24 месяцев. В случае необходимости реконструкции, модернизации приобретенного имущества обеспечить завершение указанных работ и ввод имущества в эксплуатацию не позднее 36 месяцев с даты заключения договора купли-продажи. Использовать реконструированный комплекс строений (сооружений) не менее 24 месяцев под административные, и (или) производственного назначения, и (или) специализированные для бытового обслуживания населения, и (или) специализированные розничной торговли. В целях выполнения данного условия не позднее 6 месяцев с даты заключения договора купли-продажи обратиться в установленном законодательством порядке в Мозырский районный исполнительный комитет за разрешительной документацией. В случае нарушения обязательного условия отчуждения покупатель уплачивает штраф в размере 10% от цены продажи недвижимого имущества. В течение одного года после уплаты указанного штрафа покупатель устраняет допущенные нарушения. Неисполнение обязательных условий по истечении одного года после уплаты указанного штрафа, а также неуплата указанного штрафа является основанием для расторжения договора купли-продажи по соглашению сторон либо по решению суда. При расторжении договора купли-продажи недвижимое имущество возвращается продавцу, в том числе с учетом выполненных покупателем </w:t>
            </w:r>
            <w:r w:rsidRPr="00A80620">
              <w:rPr>
                <w:rFonts w:ascii="Times New Roman" w:eastAsia="Calibri" w:hAnsi="Times New Roman" w:cs="Times New Roman"/>
                <w:bCs/>
                <w:sz w:val="18"/>
                <w:szCs w:val="18"/>
              </w:rPr>
              <w:lastRenderedPageBreak/>
              <w:t>неотделимых улучшений, без возмещения их стоимости, без возврата покупателю денежных средств, уплаченных им за недвижимое имущество.</w:t>
            </w:r>
          </w:p>
        </w:tc>
        <w:tc>
          <w:tcPr>
            <w:tcW w:w="2700" w:type="dxa"/>
            <w:gridSpan w:val="2"/>
          </w:tcPr>
          <w:p w14:paraId="4692EE1D" w14:textId="22C73521" w:rsidR="007D1D94" w:rsidRDefault="00150A67" w:rsidP="00967C2B">
            <w:pPr>
              <w:pStyle w:val="a6"/>
              <w:rPr>
                <w:noProof/>
              </w:rPr>
            </w:pPr>
            <w:r>
              <w:rPr>
                <w:noProof/>
              </w:rPr>
              <w:lastRenderedPageBreak/>
              <w:drawing>
                <wp:inline distT="0" distB="0" distL="0" distR="0" wp14:anchorId="4F4DFD2B" wp14:editId="41663FA8">
                  <wp:extent cx="1577340" cy="118300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дание производственого участка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7340" cy="1183005"/>
                          </a:xfrm>
                          <a:prstGeom prst="rect">
                            <a:avLst/>
                          </a:prstGeom>
                        </pic:spPr>
                      </pic:pic>
                    </a:graphicData>
                  </a:graphic>
                </wp:inline>
              </w:drawing>
            </w:r>
          </w:p>
        </w:tc>
        <w:tc>
          <w:tcPr>
            <w:tcW w:w="1725" w:type="dxa"/>
          </w:tcPr>
          <w:p w14:paraId="50B8AE6B" w14:textId="77777777" w:rsidR="008B21EC" w:rsidRDefault="008B21EC" w:rsidP="008B21EC">
            <w:pPr>
              <w:ind w:left="-109"/>
              <w:jc w:val="both"/>
              <w:rPr>
                <w:rFonts w:ascii="Times New Roman" w:hAnsi="Times New Roman" w:cs="Times New Roman"/>
                <w:sz w:val="24"/>
                <w:szCs w:val="24"/>
              </w:rPr>
            </w:pPr>
            <w:r w:rsidRPr="008B21EC">
              <w:rPr>
                <w:rFonts w:ascii="Times New Roman" w:hAnsi="Times New Roman" w:cs="Times New Roman"/>
                <w:sz w:val="24"/>
                <w:szCs w:val="24"/>
              </w:rPr>
              <w:t xml:space="preserve">недвижимое имущество – 610 630 руб., движимое имущество – </w:t>
            </w:r>
          </w:p>
          <w:p w14:paraId="0DC5BB09" w14:textId="487BCEC8" w:rsidR="007D1D94" w:rsidRPr="00125CF4" w:rsidRDefault="008B21EC" w:rsidP="008B21EC">
            <w:pPr>
              <w:ind w:left="-109"/>
              <w:jc w:val="both"/>
              <w:rPr>
                <w:rFonts w:ascii="Times New Roman" w:hAnsi="Times New Roman" w:cs="Times New Roman"/>
                <w:sz w:val="24"/>
                <w:szCs w:val="24"/>
              </w:rPr>
            </w:pPr>
            <w:r w:rsidRPr="008B21EC">
              <w:rPr>
                <w:rFonts w:ascii="Times New Roman" w:hAnsi="Times New Roman" w:cs="Times New Roman"/>
                <w:sz w:val="24"/>
                <w:szCs w:val="24"/>
              </w:rPr>
              <w:t>2 440 руб.</w:t>
            </w:r>
          </w:p>
        </w:tc>
        <w:tc>
          <w:tcPr>
            <w:tcW w:w="1389" w:type="dxa"/>
          </w:tcPr>
          <w:p w14:paraId="75A4FC57" w14:textId="77777777" w:rsidR="007D1D94" w:rsidRPr="009252DC" w:rsidRDefault="007D1D94" w:rsidP="00937C51">
            <w:pPr>
              <w:rPr>
                <w:rFonts w:ascii="Times New Roman" w:hAnsi="Times New Roman" w:cs="Times New Roman"/>
                <w:sz w:val="26"/>
                <w:szCs w:val="26"/>
              </w:rPr>
            </w:pPr>
          </w:p>
        </w:tc>
      </w:tr>
    </w:tbl>
    <w:p w14:paraId="334B4CB0" w14:textId="77777777" w:rsidR="00C602BD" w:rsidRDefault="00C602BD" w:rsidP="00CC49FD">
      <w:pPr>
        <w:rPr>
          <w:rFonts w:ascii="Times New Roman" w:hAnsi="Times New Roman" w:cs="Times New Roman"/>
          <w:sz w:val="30"/>
          <w:szCs w:val="30"/>
        </w:rPr>
      </w:pPr>
    </w:p>
    <w:sectPr w:rsidR="00C602BD" w:rsidSect="00FD749D">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67"/>
    <w:rsid w:val="00012A59"/>
    <w:rsid w:val="0002187A"/>
    <w:rsid w:val="00025338"/>
    <w:rsid w:val="00027C96"/>
    <w:rsid w:val="00034C0A"/>
    <w:rsid w:val="00037321"/>
    <w:rsid w:val="000454AC"/>
    <w:rsid w:val="00052AEB"/>
    <w:rsid w:val="00057149"/>
    <w:rsid w:val="00061951"/>
    <w:rsid w:val="00065534"/>
    <w:rsid w:val="00072802"/>
    <w:rsid w:val="00073367"/>
    <w:rsid w:val="000840EC"/>
    <w:rsid w:val="00084AC7"/>
    <w:rsid w:val="000864C4"/>
    <w:rsid w:val="000874B6"/>
    <w:rsid w:val="000B4256"/>
    <w:rsid w:val="000B4B53"/>
    <w:rsid w:val="000B5870"/>
    <w:rsid w:val="000C2C31"/>
    <w:rsid w:val="000C584B"/>
    <w:rsid w:val="000D1FEB"/>
    <w:rsid w:val="000D3A77"/>
    <w:rsid w:val="000E1C15"/>
    <w:rsid w:val="000E4CFE"/>
    <w:rsid w:val="000E7F46"/>
    <w:rsid w:val="001025FF"/>
    <w:rsid w:val="001030BD"/>
    <w:rsid w:val="00107EE1"/>
    <w:rsid w:val="0011161C"/>
    <w:rsid w:val="0011166C"/>
    <w:rsid w:val="0012494C"/>
    <w:rsid w:val="00125CF4"/>
    <w:rsid w:val="00150853"/>
    <w:rsid w:val="00150A67"/>
    <w:rsid w:val="001557A8"/>
    <w:rsid w:val="0016114B"/>
    <w:rsid w:val="00161E3B"/>
    <w:rsid w:val="00163DBC"/>
    <w:rsid w:val="0017175A"/>
    <w:rsid w:val="00181728"/>
    <w:rsid w:val="00183777"/>
    <w:rsid w:val="00185C54"/>
    <w:rsid w:val="00196917"/>
    <w:rsid w:val="001A0824"/>
    <w:rsid w:val="001A623D"/>
    <w:rsid w:val="001B4421"/>
    <w:rsid w:val="001C09FC"/>
    <w:rsid w:val="001C1458"/>
    <w:rsid w:val="001C7326"/>
    <w:rsid w:val="001D3780"/>
    <w:rsid w:val="001D739F"/>
    <w:rsid w:val="001F0859"/>
    <w:rsid w:val="001F66AE"/>
    <w:rsid w:val="002027D6"/>
    <w:rsid w:val="00206588"/>
    <w:rsid w:val="002133F1"/>
    <w:rsid w:val="00216BAF"/>
    <w:rsid w:val="002207B4"/>
    <w:rsid w:val="00231483"/>
    <w:rsid w:val="00234EA7"/>
    <w:rsid w:val="00237369"/>
    <w:rsid w:val="002417DE"/>
    <w:rsid w:val="00245B14"/>
    <w:rsid w:val="00247C46"/>
    <w:rsid w:val="00273249"/>
    <w:rsid w:val="00280F70"/>
    <w:rsid w:val="00286B87"/>
    <w:rsid w:val="00287D5F"/>
    <w:rsid w:val="002942BD"/>
    <w:rsid w:val="002965A1"/>
    <w:rsid w:val="002A18D4"/>
    <w:rsid w:val="002A41C8"/>
    <w:rsid w:val="002B0F2E"/>
    <w:rsid w:val="002B1F39"/>
    <w:rsid w:val="002B786D"/>
    <w:rsid w:val="002C5820"/>
    <w:rsid w:val="002C6840"/>
    <w:rsid w:val="002D16B6"/>
    <w:rsid w:val="002D25C1"/>
    <w:rsid w:val="002D2BF4"/>
    <w:rsid w:val="002F50B4"/>
    <w:rsid w:val="002F67A2"/>
    <w:rsid w:val="003064FA"/>
    <w:rsid w:val="003102D6"/>
    <w:rsid w:val="00313C4D"/>
    <w:rsid w:val="003164A7"/>
    <w:rsid w:val="00320CD4"/>
    <w:rsid w:val="0032391E"/>
    <w:rsid w:val="0032430E"/>
    <w:rsid w:val="00327568"/>
    <w:rsid w:val="00342634"/>
    <w:rsid w:val="00343816"/>
    <w:rsid w:val="00344E62"/>
    <w:rsid w:val="00350A5C"/>
    <w:rsid w:val="00352D2F"/>
    <w:rsid w:val="003544C4"/>
    <w:rsid w:val="0036134E"/>
    <w:rsid w:val="0036766D"/>
    <w:rsid w:val="00373429"/>
    <w:rsid w:val="003734A8"/>
    <w:rsid w:val="00380616"/>
    <w:rsid w:val="0038108D"/>
    <w:rsid w:val="003825F6"/>
    <w:rsid w:val="003837D4"/>
    <w:rsid w:val="00390470"/>
    <w:rsid w:val="003930E3"/>
    <w:rsid w:val="00393882"/>
    <w:rsid w:val="00396F72"/>
    <w:rsid w:val="003A6C30"/>
    <w:rsid w:val="003B6CEB"/>
    <w:rsid w:val="003C36B5"/>
    <w:rsid w:val="003C507E"/>
    <w:rsid w:val="003D38F6"/>
    <w:rsid w:val="003E0C68"/>
    <w:rsid w:val="003E0EA2"/>
    <w:rsid w:val="003F073F"/>
    <w:rsid w:val="003F0B79"/>
    <w:rsid w:val="003F0E79"/>
    <w:rsid w:val="003F71C8"/>
    <w:rsid w:val="0040104C"/>
    <w:rsid w:val="0040357B"/>
    <w:rsid w:val="004169EB"/>
    <w:rsid w:val="004231EB"/>
    <w:rsid w:val="00427B47"/>
    <w:rsid w:val="004345C6"/>
    <w:rsid w:val="00442F4F"/>
    <w:rsid w:val="00444E28"/>
    <w:rsid w:val="00450A40"/>
    <w:rsid w:val="00451CD5"/>
    <w:rsid w:val="00452AD4"/>
    <w:rsid w:val="004709F6"/>
    <w:rsid w:val="004717F7"/>
    <w:rsid w:val="004725AB"/>
    <w:rsid w:val="00473E40"/>
    <w:rsid w:val="004747AC"/>
    <w:rsid w:val="00474D61"/>
    <w:rsid w:val="00485287"/>
    <w:rsid w:val="004965FE"/>
    <w:rsid w:val="00497D9F"/>
    <w:rsid w:val="004A713C"/>
    <w:rsid w:val="004A71B4"/>
    <w:rsid w:val="004B655A"/>
    <w:rsid w:val="004B65AF"/>
    <w:rsid w:val="004B772C"/>
    <w:rsid w:val="004C40A0"/>
    <w:rsid w:val="004D102A"/>
    <w:rsid w:val="004D2169"/>
    <w:rsid w:val="004D217F"/>
    <w:rsid w:val="004E04F9"/>
    <w:rsid w:val="004E088A"/>
    <w:rsid w:val="004E1372"/>
    <w:rsid w:val="004E5130"/>
    <w:rsid w:val="005042CC"/>
    <w:rsid w:val="00507A3F"/>
    <w:rsid w:val="00513570"/>
    <w:rsid w:val="005162E9"/>
    <w:rsid w:val="00520FDB"/>
    <w:rsid w:val="005244E1"/>
    <w:rsid w:val="00550B75"/>
    <w:rsid w:val="0055329E"/>
    <w:rsid w:val="00560901"/>
    <w:rsid w:val="0056456A"/>
    <w:rsid w:val="00564C3E"/>
    <w:rsid w:val="00574AD8"/>
    <w:rsid w:val="0058448F"/>
    <w:rsid w:val="005851B6"/>
    <w:rsid w:val="00586338"/>
    <w:rsid w:val="005B1EA1"/>
    <w:rsid w:val="005B4FD0"/>
    <w:rsid w:val="005D10C9"/>
    <w:rsid w:val="005D205A"/>
    <w:rsid w:val="005E5AC4"/>
    <w:rsid w:val="005F678A"/>
    <w:rsid w:val="00604C35"/>
    <w:rsid w:val="00614B0B"/>
    <w:rsid w:val="00623032"/>
    <w:rsid w:val="00630BCC"/>
    <w:rsid w:val="00631174"/>
    <w:rsid w:val="0065155D"/>
    <w:rsid w:val="006677ED"/>
    <w:rsid w:val="00673BD0"/>
    <w:rsid w:val="00693562"/>
    <w:rsid w:val="00697333"/>
    <w:rsid w:val="006A13BD"/>
    <w:rsid w:val="006B1B7A"/>
    <w:rsid w:val="006B34D0"/>
    <w:rsid w:val="006B3F7E"/>
    <w:rsid w:val="006B5113"/>
    <w:rsid w:val="006B63BA"/>
    <w:rsid w:val="006B6A5B"/>
    <w:rsid w:val="006C5E03"/>
    <w:rsid w:val="006D13C7"/>
    <w:rsid w:val="006D795B"/>
    <w:rsid w:val="006E5E9C"/>
    <w:rsid w:val="006E62B9"/>
    <w:rsid w:val="006E7A1C"/>
    <w:rsid w:val="00702C99"/>
    <w:rsid w:val="00716874"/>
    <w:rsid w:val="007404C8"/>
    <w:rsid w:val="007418CD"/>
    <w:rsid w:val="00747D84"/>
    <w:rsid w:val="0076222F"/>
    <w:rsid w:val="00764AF9"/>
    <w:rsid w:val="007756A4"/>
    <w:rsid w:val="007A480A"/>
    <w:rsid w:val="007B73DD"/>
    <w:rsid w:val="007C467E"/>
    <w:rsid w:val="007D1D94"/>
    <w:rsid w:val="007D5E1F"/>
    <w:rsid w:val="007E23D3"/>
    <w:rsid w:val="007E67B5"/>
    <w:rsid w:val="007F3B31"/>
    <w:rsid w:val="007F54FF"/>
    <w:rsid w:val="00805737"/>
    <w:rsid w:val="008066CF"/>
    <w:rsid w:val="0081067E"/>
    <w:rsid w:val="00820716"/>
    <w:rsid w:val="008331E7"/>
    <w:rsid w:val="008447DF"/>
    <w:rsid w:val="008459D6"/>
    <w:rsid w:val="008462E6"/>
    <w:rsid w:val="0086255B"/>
    <w:rsid w:val="00862BF6"/>
    <w:rsid w:val="008647D8"/>
    <w:rsid w:val="00866CCA"/>
    <w:rsid w:val="008736A9"/>
    <w:rsid w:val="008762EA"/>
    <w:rsid w:val="008928D7"/>
    <w:rsid w:val="008B21EC"/>
    <w:rsid w:val="008B4939"/>
    <w:rsid w:val="008B5EBC"/>
    <w:rsid w:val="008C0A0C"/>
    <w:rsid w:val="008C0AA3"/>
    <w:rsid w:val="008C1865"/>
    <w:rsid w:val="008C6862"/>
    <w:rsid w:val="008E002F"/>
    <w:rsid w:val="008E03C4"/>
    <w:rsid w:val="008E049C"/>
    <w:rsid w:val="008E1EA7"/>
    <w:rsid w:val="008E4791"/>
    <w:rsid w:val="008E4D4C"/>
    <w:rsid w:val="008E53C8"/>
    <w:rsid w:val="008E5B74"/>
    <w:rsid w:val="008F7A06"/>
    <w:rsid w:val="008F7BF9"/>
    <w:rsid w:val="008F7E29"/>
    <w:rsid w:val="0090033C"/>
    <w:rsid w:val="0090063F"/>
    <w:rsid w:val="00907965"/>
    <w:rsid w:val="00907E5F"/>
    <w:rsid w:val="009157C6"/>
    <w:rsid w:val="00915AD8"/>
    <w:rsid w:val="009244F8"/>
    <w:rsid w:val="009252DC"/>
    <w:rsid w:val="0093635D"/>
    <w:rsid w:val="00937C51"/>
    <w:rsid w:val="0094494F"/>
    <w:rsid w:val="009500DE"/>
    <w:rsid w:val="00957313"/>
    <w:rsid w:val="00961950"/>
    <w:rsid w:val="0096270C"/>
    <w:rsid w:val="009665DF"/>
    <w:rsid w:val="00966EAA"/>
    <w:rsid w:val="00967C2B"/>
    <w:rsid w:val="00970042"/>
    <w:rsid w:val="00981C58"/>
    <w:rsid w:val="00983576"/>
    <w:rsid w:val="00987B0C"/>
    <w:rsid w:val="009918B4"/>
    <w:rsid w:val="009940E2"/>
    <w:rsid w:val="009942FA"/>
    <w:rsid w:val="00994489"/>
    <w:rsid w:val="009A46F6"/>
    <w:rsid w:val="009B2C30"/>
    <w:rsid w:val="009C11EB"/>
    <w:rsid w:val="009C2BC9"/>
    <w:rsid w:val="009D2C12"/>
    <w:rsid w:val="00A0358E"/>
    <w:rsid w:val="00A0365D"/>
    <w:rsid w:val="00A210E6"/>
    <w:rsid w:val="00A21736"/>
    <w:rsid w:val="00A22D43"/>
    <w:rsid w:val="00A248A4"/>
    <w:rsid w:val="00A30DC0"/>
    <w:rsid w:val="00A31B55"/>
    <w:rsid w:val="00A42369"/>
    <w:rsid w:val="00A4644A"/>
    <w:rsid w:val="00A53558"/>
    <w:rsid w:val="00A56F4B"/>
    <w:rsid w:val="00A61665"/>
    <w:rsid w:val="00A63396"/>
    <w:rsid w:val="00A638D0"/>
    <w:rsid w:val="00A64C78"/>
    <w:rsid w:val="00A72348"/>
    <w:rsid w:val="00A72DB1"/>
    <w:rsid w:val="00A80620"/>
    <w:rsid w:val="00A81E3B"/>
    <w:rsid w:val="00A82B59"/>
    <w:rsid w:val="00A85733"/>
    <w:rsid w:val="00A86346"/>
    <w:rsid w:val="00A87D10"/>
    <w:rsid w:val="00A956A1"/>
    <w:rsid w:val="00A97818"/>
    <w:rsid w:val="00AA431A"/>
    <w:rsid w:val="00AB1DE9"/>
    <w:rsid w:val="00AB7798"/>
    <w:rsid w:val="00AC3871"/>
    <w:rsid w:val="00AC6CDF"/>
    <w:rsid w:val="00AD49E4"/>
    <w:rsid w:val="00AE03E5"/>
    <w:rsid w:val="00AE2B57"/>
    <w:rsid w:val="00AE3AD1"/>
    <w:rsid w:val="00AE5223"/>
    <w:rsid w:val="00AE5865"/>
    <w:rsid w:val="00AF1FF7"/>
    <w:rsid w:val="00B01E9D"/>
    <w:rsid w:val="00B06AF5"/>
    <w:rsid w:val="00B13642"/>
    <w:rsid w:val="00B13DC3"/>
    <w:rsid w:val="00B140A5"/>
    <w:rsid w:val="00B147DA"/>
    <w:rsid w:val="00B16F59"/>
    <w:rsid w:val="00B218C8"/>
    <w:rsid w:val="00B27556"/>
    <w:rsid w:val="00B46D59"/>
    <w:rsid w:val="00B476BB"/>
    <w:rsid w:val="00B54813"/>
    <w:rsid w:val="00B55A31"/>
    <w:rsid w:val="00B67896"/>
    <w:rsid w:val="00B8123B"/>
    <w:rsid w:val="00B819E8"/>
    <w:rsid w:val="00B91A22"/>
    <w:rsid w:val="00B93FF0"/>
    <w:rsid w:val="00B956DB"/>
    <w:rsid w:val="00BA2918"/>
    <w:rsid w:val="00BB19F1"/>
    <w:rsid w:val="00BB5529"/>
    <w:rsid w:val="00BD10C4"/>
    <w:rsid w:val="00BD2248"/>
    <w:rsid w:val="00BE2F30"/>
    <w:rsid w:val="00BF1EA9"/>
    <w:rsid w:val="00BF67FC"/>
    <w:rsid w:val="00C03FF1"/>
    <w:rsid w:val="00C10624"/>
    <w:rsid w:val="00C24EA6"/>
    <w:rsid w:val="00C3110D"/>
    <w:rsid w:val="00C320F6"/>
    <w:rsid w:val="00C41DC2"/>
    <w:rsid w:val="00C42B6C"/>
    <w:rsid w:val="00C50712"/>
    <w:rsid w:val="00C5222E"/>
    <w:rsid w:val="00C602BD"/>
    <w:rsid w:val="00C71C69"/>
    <w:rsid w:val="00C829BE"/>
    <w:rsid w:val="00C834EE"/>
    <w:rsid w:val="00C9506C"/>
    <w:rsid w:val="00CB0244"/>
    <w:rsid w:val="00CB2646"/>
    <w:rsid w:val="00CC3733"/>
    <w:rsid w:val="00CC38AC"/>
    <w:rsid w:val="00CC49FD"/>
    <w:rsid w:val="00CC6F1D"/>
    <w:rsid w:val="00CC7D77"/>
    <w:rsid w:val="00CD0D28"/>
    <w:rsid w:val="00CD4047"/>
    <w:rsid w:val="00CF10B8"/>
    <w:rsid w:val="00CF6408"/>
    <w:rsid w:val="00D00571"/>
    <w:rsid w:val="00D17638"/>
    <w:rsid w:val="00D23482"/>
    <w:rsid w:val="00D23D99"/>
    <w:rsid w:val="00D60129"/>
    <w:rsid w:val="00D61440"/>
    <w:rsid w:val="00D62A9B"/>
    <w:rsid w:val="00D63D2B"/>
    <w:rsid w:val="00D66CCF"/>
    <w:rsid w:val="00D839F2"/>
    <w:rsid w:val="00DA1FFD"/>
    <w:rsid w:val="00DB0C8D"/>
    <w:rsid w:val="00DB0E8B"/>
    <w:rsid w:val="00DB36CE"/>
    <w:rsid w:val="00DB5BCE"/>
    <w:rsid w:val="00DB66C3"/>
    <w:rsid w:val="00DC1929"/>
    <w:rsid w:val="00DD7AA3"/>
    <w:rsid w:val="00DE354B"/>
    <w:rsid w:val="00DE4917"/>
    <w:rsid w:val="00DE6BCB"/>
    <w:rsid w:val="00DF08E1"/>
    <w:rsid w:val="00DF118C"/>
    <w:rsid w:val="00DF169E"/>
    <w:rsid w:val="00DF1FD4"/>
    <w:rsid w:val="00DF537B"/>
    <w:rsid w:val="00DF5D6A"/>
    <w:rsid w:val="00E02668"/>
    <w:rsid w:val="00E058B0"/>
    <w:rsid w:val="00E074D0"/>
    <w:rsid w:val="00E106C4"/>
    <w:rsid w:val="00E1374C"/>
    <w:rsid w:val="00E13C80"/>
    <w:rsid w:val="00E302CA"/>
    <w:rsid w:val="00E30F93"/>
    <w:rsid w:val="00E322D5"/>
    <w:rsid w:val="00E33376"/>
    <w:rsid w:val="00E36F26"/>
    <w:rsid w:val="00E42DE7"/>
    <w:rsid w:val="00E45094"/>
    <w:rsid w:val="00E50FB4"/>
    <w:rsid w:val="00E53443"/>
    <w:rsid w:val="00E60542"/>
    <w:rsid w:val="00E708CE"/>
    <w:rsid w:val="00E747B6"/>
    <w:rsid w:val="00E7712B"/>
    <w:rsid w:val="00E82081"/>
    <w:rsid w:val="00E96AA2"/>
    <w:rsid w:val="00EB17EF"/>
    <w:rsid w:val="00ED01CA"/>
    <w:rsid w:val="00ED49AB"/>
    <w:rsid w:val="00ED5CDB"/>
    <w:rsid w:val="00ED7C13"/>
    <w:rsid w:val="00EE20B7"/>
    <w:rsid w:val="00EE4D13"/>
    <w:rsid w:val="00EE7AE9"/>
    <w:rsid w:val="00EF226E"/>
    <w:rsid w:val="00EF7A93"/>
    <w:rsid w:val="00F021D9"/>
    <w:rsid w:val="00F06EF2"/>
    <w:rsid w:val="00F072E2"/>
    <w:rsid w:val="00F27472"/>
    <w:rsid w:val="00F36BEA"/>
    <w:rsid w:val="00F4233F"/>
    <w:rsid w:val="00F43686"/>
    <w:rsid w:val="00F55344"/>
    <w:rsid w:val="00F62911"/>
    <w:rsid w:val="00F64218"/>
    <w:rsid w:val="00F7797F"/>
    <w:rsid w:val="00F81021"/>
    <w:rsid w:val="00F826FC"/>
    <w:rsid w:val="00F96CE7"/>
    <w:rsid w:val="00FA73FC"/>
    <w:rsid w:val="00FB2037"/>
    <w:rsid w:val="00FB4669"/>
    <w:rsid w:val="00FB6B6A"/>
    <w:rsid w:val="00FD1595"/>
    <w:rsid w:val="00FD31A8"/>
    <w:rsid w:val="00FD5D1D"/>
    <w:rsid w:val="00FD749D"/>
    <w:rsid w:val="00FE450D"/>
    <w:rsid w:val="00FF232E"/>
    <w:rsid w:val="00FF3414"/>
    <w:rsid w:val="00FF3F5D"/>
    <w:rsid w:val="00FF7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3728"/>
  <w15:docId w15:val="{7F2A763F-73BD-4C77-83DA-8064D89F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3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16F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F59"/>
    <w:rPr>
      <w:rFonts w:ascii="Tahoma" w:hAnsi="Tahoma" w:cs="Tahoma"/>
      <w:sz w:val="16"/>
      <w:szCs w:val="16"/>
    </w:rPr>
  </w:style>
  <w:style w:type="paragraph" w:customStyle="1" w:styleId="newncpi">
    <w:name w:val="newncpi"/>
    <w:basedOn w:val="a"/>
    <w:rsid w:val="00F43686"/>
    <w:pPr>
      <w:spacing w:after="0" w:line="240" w:lineRule="auto"/>
      <w:ind w:firstLine="567"/>
      <w:jc w:val="both"/>
    </w:pPr>
    <w:rPr>
      <w:rFonts w:ascii="Times New Roman" w:eastAsia="Times New Roman" w:hAnsi="Times New Roman" w:cs="Times New Roman"/>
      <w:sz w:val="24"/>
      <w:szCs w:val="24"/>
    </w:rPr>
  </w:style>
  <w:style w:type="paragraph" w:styleId="a6">
    <w:name w:val="Normal (Web)"/>
    <w:basedOn w:val="a"/>
    <w:uiPriority w:val="99"/>
    <w:unhideWhenUsed/>
    <w:rsid w:val="00A86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08826">
      <w:bodyDiv w:val="1"/>
      <w:marLeft w:val="0"/>
      <w:marRight w:val="0"/>
      <w:marTop w:val="0"/>
      <w:marBottom w:val="0"/>
      <w:divBdr>
        <w:top w:val="none" w:sz="0" w:space="0" w:color="auto"/>
        <w:left w:val="none" w:sz="0" w:space="0" w:color="auto"/>
        <w:bottom w:val="none" w:sz="0" w:space="0" w:color="auto"/>
        <w:right w:val="none" w:sz="0" w:space="0" w:color="auto"/>
      </w:divBdr>
    </w:div>
    <w:div w:id="380519256">
      <w:bodyDiv w:val="1"/>
      <w:marLeft w:val="0"/>
      <w:marRight w:val="0"/>
      <w:marTop w:val="0"/>
      <w:marBottom w:val="0"/>
      <w:divBdr>
        <w:top w:val="none" w:sz="0" w:space="0" w:color="auto"/>
        <w:left w:val="none" w:sz="0" w:space="0" w:color="auto"/>
        <w:bottom w:val="none" w:sz="0" w:space="0" w:color="auto"/>
        <w:right w:val="none" w:sz="0" w:space="0" w:color="auto"/>
      </w:divBdr>
    </w:div>
    <w:div w:id="1106388685">
      <w:bodyDiv w:val="1"/>
      <w:marLeft w:val="0"/>
      <w:marRight w:val="0"/>
      <w:marTop w:val="0"/>
      <w:marBottom w:val="0"/>
      <w:divBdr>
        <w:top w:val="none" w:sz="0" w:space="0" w:color="auto"/>
        <w:left w:val="none" w:sz="0" w:space="0" w:color="auto"/>
        <w:bottom w:val="none" w:sz="0" w:space="0" w:color="auto"/>
        <w:right w:val="none" w:sz="0" w:space="0" w:color="auto"/>
      </w:divBdr>
    </w:div>
    <w:div w:id="1646425612">
      <w:bodyDiv w:val="1"/>
      <w:marLeft w:val="0"/>
      <w:marRight w:val="0"/>
      <w:marTop w:val="0"/>
      <w:marBottom w:val="0"/>
      <w:divBdr>
        <w:top w:val="none" w:sz="0" w:space="0" w:color="auto"/>
        <w:left w:val="none" w:sz="0" w:space="0" w:color="auto"/>
        <w:bottom w:val="none" w:sz="0" w:space="0" w:color="auto"/>
        <w:right w:val="none" w:sz="0" w:space="0" w:color="auto"/>
      </w:divBdr>
    </w:div>
    <w:div w:id="1793354491">
      <w:bodyDiv w:val="1"/>
      <w:marLeft w:val="0"/>
      <w:marRight w:val="0"/>
      <w:marTop w:val="0"/>
      <w:marBottom w:val="0"/>
      <w:divBdr>
        <w:top w:val="none" w:sz="0" w:space="0" w:color="auto"/>
        <w:left w:val="none" w:sz="0" w:space="0" w:color="auto"/>
        <w:bottom w:val="none" w:sz="0" w:space="0" w:color="auto"/>
        <w:right w:val="none" w:sz="0" w:space="0" w:color="auto"/>
      </w:divBdr>
    </w:div>
    <w:div w:id="184123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EF1C-ADA8-4DDA-8A5F-940C5F56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4420</Words>
  <Characters>25195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2025-07-02T12:40:00Z</cp:lastPrinted>
  <dcterms:created xsi:type="dcterms:W3CDTF">2024-10-29T12:29:00Z</dcterms:created>
  <dcterms:modified xsi:type="dcterms:W3CDTF">2025-07-02T13:32:00Z</dcterms:modified>
</cp:coreProperties>
</file>