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314"/>
        <w:gridCol w:w="119"/>
        <w:gridCol w:w="977"/>
        <w:gridCol w:w="1291"/>
        <w:gridCol w:w="2977"/>
      </w:tblGrid>
      <w:tr w:rsidR="00133061" w:rsidTr="00143D8C">
        <w:trPr>
          <w:cantSplit/>
          <w:trHeight w:hRule="exact" w:val="1928"/>
        </w:trPr>
        <w:tc>
          <w:tcPr>
            <w:tcW w:w="4103" w:type="dxa"/>
            <w:tcBorders>
              <w:top w:val="nil"/>
            </w:tcBorders>
          </w:tcPr>
          <w:p w:rsidR="00133061" w:rsidRDefault="00133061" w:rsidP="00D7750E">
            <w:pPr>
              <w:pStyle w:val="4"/>
              <w:jc w:val="center"/>
              <w:rPr>
                <w:b w:val="0"/>
              </w:rPr>
            </w:pPr>
          </w:p>
          <w:p w:rsidR="00133061" w:rsidRDefault="00133061" w:rsidP="00D7750E">
            <w:pPr>
              <w:pStyle w:val="4"/>
              <w:jc w:val="center"/>
              <w:rPr>
                <w:b w:val="0"/>
              </w:rPr>
            </w:pPr>
          </w:p>
          <w:p w:rsidR="00133061" w:rsidRPr="00EE7B2B" w:rsidRDefault="00133061" w:rsidP="00D7750E">
            <w:pPr>
              <w:pStyle w:val="4"/>
              <w:tabs>
                <w:tab w:val="clear" w:pos="5670"/>
              </w:tabs>
              <w:jc w:val="center"/>
              <w:rPr>
                <w:b w:val="0"/>
                <w:sz w:val="12"/>
                <w:szCs w:val="12"/>
              </w:rPr>
            </w:pPr>
          </w:p>
          <w:p w:rsidR="00133061" w:rsidRDefault="00133061" w:rsidP="00D7750E">
            <w:pPr>
              <w:rPr>
                <w:b/>
                <w:sz w:val="18"/>
              </w:rPr>
            </w:pPr>
          </w:p>
          <w:p w:rsidR="00133061" w:rsidRPr="00B53054" w:rsidRDefault="00133061" w:rsidP="00D7750E">
            <w:pPr>
              <w:rPr>
                <w:b/>
                <w:sz w:val="12"/>
                <w:szCs w:val="12"/>
              </w:rPr>
            </w:pPr>
          </w:p>
          <w:p w:rsidR="00133061" w:rsidRDefault="00133061" w:rsidP="00801835">
            <w:pPr>
              <w:pStyle w:val="4"/>
              <w:spacing w:line="170" w:lineRule="exact"/>
              <w:ind w:left="-227" w:right="-181"/>
              <w:jc w:val="center"/>
              <w:rPr>
                <w:b w:val="0"/>
                <w:w w:val="110"/>
                <w:szCs w:val="18"/>
                <w:lang w:val="be-BY"/>
              </w:rPr>
            </w:pPr>
            <w:r w:rsidRPr="00801835">
              <w:rPr>
                <w:b w:val="0"/>
                <w:w w:val="110"/>
                <w:szCs w:val="18"/>
              </w:rPr>
              <w:t>М</w:t>
            </w:r>
            <w:r w:rsidRPr="00801835">
              <w:rPr>
                <w:b w:val="0"/>
                <w:w w:val="110"/>
                <w:szCs w:val="18"/>
                <w:lang w:val="be-BY"/>
              </w:rPr>
              <w:t>ІНІСТЭРСТВА</w:t>
            </w:r>
            <w:r w:rsidRPr="00801835">
              <w:rPr>
                <w:b w:val="0"/>
                <w:w w:val="110"/>
                <w:szCs w:val="18"/>
              </w:rPr>
              <w:t xml:space="preserve">  </w:t>
            </w:r>
            <w:r w:rsidRPr="00801835">
              <w:rPr>
                <w:b w:val="0"/>
                <w:w w:val="110"/>
                <w:szCs w:val="18"/>
                <w:lang w:val="be-BY"/>
              </w:rPr>
              <w:t xml:space="preserve">ПА </w:t>
            </w:r>
            <w:r w:rsidRPr="00801835">
              <w:rPr>
                <w:b w:val="0"/>
                <w:w w:val="110"/>
                <w:szCs w:val="18"/>
              </w:rPr>
              <w:t xml:space="preserve"> </w:t>
            </w:r>
            <w:r w:rsidRPr="00801835">
              <w:rPr>
                <w:b w:val="0"/>
                <w:w w:val="110"/>
                <w:szCs w:val="18"/>
                <w:lang w:val="be-BY"/>
              </w:rPr>
              <w:t xml:space="preserve">НАДЗВЫЧАЙНЫХ СІТУАЦЫЯХ </w:t>
            </w:r>
            <w:r w:rsidRPr="00801835">
              <w:rPr>
                <w:b w:val="0"/>
                <w:w w:val="110"/>
                <w:szCs w:val="18"/>
              </w:rPr>
              <w:t xml:space="preserve">  РЭСПУБЛ</w:t>
            </w:r>
            <w:r w:rsidRPr="00801835">
              <w:rPr>
                <w:b w:val="0"/>
                <w:w w:val="110"/>
                <w:szCs w:val="18"/>
                <w:lang w:val="be-BY"/>
              </w:rPr>
              <w:t>І</w:t>
            </w:r>
            <w:proofErr w:type="gramStart"/>
            <w:r w:rsidRPr="00801835">
              <w:rPr>
                <w:b w:val="0"/>
                <w:w w:val="110"/>
                <w:szCs w:val="18"/>
                <w:lang w:val="be-BY"/>
              </w:rPr>
              <w:t>К</w:t>
            </w:r>
            <w:proofErr w:type="gramEnd"/>
            <w:r w:rsidRPr="00801835">
              <w:rPr>
                <w:b w:val="0"/>
                <w:w w:val="110"/>
                <w:szCs w:val="18"/>
                <w:lang w:val="be-BY"/>
              </w:rPr>
              <w:t xml:space="preserve">І </w:t>
            </w:r>
            <w:r w:rsidRPr="00801835">
              <w:rPr>
                <w:b w:val="0"/>
                <w:w w:val="110"/>
                <w:szCs w:val="18"/>
              </w:rPr>
              <w:t xml:space="preserve">  </w:t>
            </w:r>
            <w:r w:rsidRPr="00801835">
              <w:rPr>
                <w:b w:val="0"/>
                <w:w w:val="110"/>
                <w:szCs w:val="18"/>
                <w:lang w:val="be-BY"/>
              </w:rPr>
              <w:t>БЕЛАРУСЬ</w:t>
            </w:r>
          </w:p>
          <w:p w:rsidR="00133061" w:rsidRPr="00820D2D" w:rsidRDefault="00133061" w:rsidP="00FB2DA1">
            <w:pPr>
              <w:pStyle w:val="4"/>
              <w:spacing w:line="170" w:lineRule="exact"/>
              <w:ind w:left="-170" w:right="-170"/>
              <w:jc w:val="center"/>
              <w:rPr>
                <w:w w:val="110"/>
                <w:szCs w:val="18"/>
              </w:rPr>
            </w:pPr>
            <w:r w:rsidRPr="00820D2D">
              <w:rPr>
                <w:w w:val="110"/>
                <w:szCs w:val="18"/>
              </w:rPr>
              <w:t>ДЭПАРТАМЕНТ</w:t>
            </w:r>
          </w:p>
          <w:p w:rsidR="00133061" w:rsidRPr="00820D2D" w:rsidRDefault="00133061" w:rsidP="00FB2DA1">
            <w:pPr>
              <w:pStyle w:val="4"/>
              <w:spacing w:line="170" w:lineRule="exact"/>
              <w:ind w:left="-170" w:right="-170"/>
              <w:jc w:val="center"/>
              <w:rPr>
                <w:w w:val="110"/>
                <w:szCs w:val="18"/>
              </w:rPr>
            </w:pPr>
            <w:r w:rsidRPr="00820D2D">
              <w:rPr>
                <w:w w:val="110"/>
                <w:szCs w:val="18"/>
              </w:rPr>
              <w:t>ПА  НАГЛЯДУ  ЗА  БЯСПЕЧНЫМ</w:t>
            </w:r>
          </w:p>
          <w:p w:rsidR="00133061" w:rsidRPr="00820D2D" w:rsidRDefault="00133061" w:rsidP="00FB2DA1">
            <w:pPr>
              <w:pStyle w:val="4"/>
              <w:spacing w:line="170" w:lineRule="exact"/>
              <w:ind w:left="-170" w:right="-170"/>
              <w:jc w:val="center"/>
              <w:rPr>
                <w:w w:val="109"/>
                <w:kern w:val="18"/>
                <w:szCs w:val="18"/>
              </w:rPr>
            </w:pPr>
            <w:r w:rsidRPr="00820D2D">
              <w:rPr>
                <w:w w:val="109"/>
                <w:kern w:val="18"/>
                <w:szCs w:val="18"/>
              </w:rPr>
              <w:t>ВЯДЗЕННЕМ РАБОТ  У  ПРАМЫСЛОВАСЦ</w:t>
            </w:r>
            <w:proofErr w:type="gramStart"/>
            <w:r w:rsidRPr="00820D2D">
              <w:rPr>
                <w:w w:val="109"/>
                <w:kern w:val="18"/>
                <w:szCs w:val="18"/>
                <w:lang w:val="en-US"/>
              </w:rPr>
              <w:t>I</w:t>
            </w:r>
            <w:proofErr w:type="gramEnd"/>
          </w:p>
          <w:p w:rsidR="00133061" w:rsidRDefault="00133061" w:rsidP="00FB2DA1">
            <w:pPr>
              <w:spacing w:line="170" w:lineRule="exact"/>
              <w:ind w:left="-170" w:right="-170"/>
              <w:jc w:val="center"/>
              <w:rPr>
                <w:b/>
                <w:sz w:val="18"/>
              </w:rPr>
            </w:pPr>
            <w:r w:rsidRPr="00820D2D">
              <w:rPr>
                <w:b/>
                <w:w w:val="110"/>
                <w:sz w:val="18"/>
                <w:szCs w:val="18"/>
              </w:rPr>
              <w:t>(ДЗЯРЖПРАМНАГЛЯД)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</w:tcBorders>
          </w:tcPr>
          <w:p w:rsidR="00133061" w:rsidRDefault="00133061" w:rsidP="0029560D">
            <w:pPr>
              <w:ind w:left="-57" w:right="-57"/>
              <w:jc w:val="center"/>
            </w:pPr>
          </w:p>
        </w:tc>
        <w:tc>
          <w:tcPr>
            <w:tcW w:w="4268" w:type="dxa"/>
            <w:gridSpan w:val="2"/>
            <w:tcBorders>
              <w:top w:val="nil"/>
            </w:tcBorders>
          </w:tcPr>
          <w:p w:rsidR="00133061" w:rsidRDefault="00133061" w:rsidP="00D7750E">
            <w:pPr>
              <w:pStyle w:val="5"/>
              <w:rPr>
                <w:b w:val="0"/>
                <w:sz w:val="18"/>
              </w:rPr>
            </w:pPr>
          </w:p>
          <w:p w:rsidR="00133061" w:rsidRDefault="00133061" w:rsidP="00D7750E">
            <w:pPr>
              <w:pStyle w:val="5"/>
              <w:ind w:hanging="1025"/>
              <w:rPr>
                <w:b w:val="0"/>
                <w:sz w:val="18"/>
              </w:rPr>
            </w:pPr>
          </w:p>
          <w:p w:rsidR="00133061" w:rsidRPr="00EE7B2B" w:rsidRDefault="00133061" w:rsidP="00D7750E">
            <w:pPr>
              <w:pStyle w:val="5"/>
              <w:ind w:hanging="1086"/>
              <w:rPr>
                <w:b w:val="0"/>
                <w:sz w:val="12"/>
                <w:szCs w:val="12"/>
              </w:rPr>
            </w:pPr>
          </w:p>
          <w:p w:rsidR="00133061" w:rsidRPr="00B53054" w:rsidRDefault="00133061" w:rsidP="00D7750E">
            <w:pPr>
              <w:pStyle w:val="5"/>
              <w:ind w:hanging="1025"/>
              <w:rPr>
                <w:b w:val="0"/>
                <w:sz w:val="12"/>
                <w:szCs w:val="12"/>
              </w:rPr>
            </w:pPr>
          </w:p>
          <w:p w:rsidR="00133061" w:rsidRPr="00B04CF3" w:rsidRDefault="00133061" w:rsidP="00D7750E">
            <w:pPr>
              <w:rPr>
                <w:sz w:val="18"/>
                <w:szCs w:val="18"/>
              </w:rPr>
            </w:pPr>
          </w:p>
          <w:p w:rsidR="00133061" w:rsidRPr="00B56F9F" w:rsidRDefault="00133061" w:rsidP="00B56F9F">
            <w:pPr>
              <w:pStyle w:val="5"/>
              <w:spacing w:line="170" w:lineRule="exact"/>
              <w:ind w:left="-264" w:right="-259"/>
              <w:rPr>
                <w:b w:val="0"/>
                <w:w w:val="106"/>
                <w:sz w:val="18"/>
              </w:rPr>
            </w:pPr>
            <w:r w:rsidRPr="00B56F9F">
              <w:rPr>
                <w:b w:val="0"/>
                <w:w w:val="106"/>
                <w:sz w:val="18"/>
              </w:rPr>
              <w:t xml:space="preserve">МИНИСТЕРСТВО  ПО  </w:t>
            </w:r>
            <w:proofErr w:type="gramStart"/>
            <w:r w:rsidRPr="00B56F9F">
              <w:rPr>
                <w:b w:val="0"/>
                <w:w w:val="106"/>
                <w:sz w:val="18"/>
              </w:rPr>
              <w:t>ЧРЕЗВЫЧАЙНЫМ</w:t>
            </w:r>
            <w:proofErr w:type="gramEnd"/>
          </w:p>
          <w:p w:rsidR="00133061" w:rsidRDefault="00133061" w:rsidP="00B56F9F">
            <w:pPr>
              <w:pStyle w:val="5"/>
              <w:spacing w:line="170" w:lineRule="exact"/>
              <w:ind w:left="-264" w:right="-259"/>
              <w:rPr>
                <w:b w:val="0"/>
                <w:w w:val="106"/>
                <w:sz w:val="18"/>
              </w:rPr>
            </w:pPr>
            <w:r w:rsidRPr="00B56F9F">
              <w:rPr>
                <w:b w:val="0"/>
                <w:w w:val="106"/>
                <w:sz w:val="18"/>
              </w:rPr>
              <w:t>СИТУАЦИЯМ   РЕСПУБЛИКИ  БЕЛАРУСЬ</w:t>
            </w:r>
          </w:p>
          <w:p w:rsidR="00133061" w:rsidRPr="001E09F7" w:rsidRDefault="00133061" w:rsidP="001E09F7">
            <w:pPr>
              <w:pStyle w:val="5"/>
              <w:spacing w:line="170" w:lineRule="exact"/>
              <w:ind w:left="-227" w:right="-227"/>
              <w:rPr>
                <w:spacing w:val="-2"/>
                <w:w w:val="106"/>
                <w:sz w:val="18"/>
              </w:rPr>
            </w:pPr>
            <w:r w:rsidRPr="001E09F7">
              <w:rPr>
                <w:spacing w:val="-2"/>
                <w:w w:val="106"/>
                <w:sz w:val="18"/>
              </w:rPr>
              <w:t>ДЕПАРТАМЕНТ</w:t>
            </w:r>
          </w:p>
          <w:p w:rsidR="00133061" w:rsidRPr="001E09F7" w:rsidRDefault="00133061" w:rsidP="001E09F7">
            <w:pPr>
              <w:pStyle w:val="5"/>
              <w:spacing w:line="170" w:lineRule="exact"/>
              <w:ind w:left="-227" w:right="-227"/>
              <w:rPr>
                <w:spacing w:val="-2"/>
                <w:w w:val="106"/>
                <w:sz w:val="18"/>
              </w:rPr>
            </w:pPr>
            <w:r w:rsidRPr="001E09F7">
              <w:rPr>
                <w:spacing w:val="-2"/>
                <w:w w:val="106"/>
                <w:sz w:val="18"/>
              </w:rPr>
              <w:t xml:space="preserve">ПО  НАДЗОРУ  ЗА  </w:t>
            </w:r>
            <w:proofErr w:type="gramStart"/>
            <w:r w:rsidRPr="001E09F7">
              <w:rPr>
                <w:spacing w:val="-2"/>
                <w:w w:val="106"/>
                <w:sz w:val="18"/>
              </w:rPr>
              <w:t>БЕЗОПАСНЫМ</w:t>
            </w:r>
            <w:proofErr w:type="gramEnd"/>
          </w:p>
          <w:p w:rsidR="00133061" w:rsidRPr="001E09F7" w:rsidRDefault="00133061" w:rsidP="001E09F7">
            <w:pPr>
              <w:pStyle w:val="5"/>
              <w:spacing w:line="170" w:lineRule="exact"/>
              <w:ind w:left="-227" w:right="-227"/>
              <w:rPr>
                <w:spacing w:val="-2"/>
                <w:w w:val="106"/>
                <w:sz w:val="18"/>
              </w:rPr>
            </w:pPr>
            <w:r w:rsidRPr="001E09F7">
              <w:rPr>
                <w:spacing w:val="-2"/>
                <w:w w:val="106"/>
                <w:sz w:val="18"/>
              </w:rPr>
              <w:t>ВЕДЕНИЕМ РАБОТ  В</w:t>
            </w:r>
            <w:r w:rsidR="00214574">
              <w:rPr>
                <w:spacing w:val="-2"/>
                <w:w w:val="106"/>
                <w:sz w:val="18"/>
              </w:rPr>
              <w:t xml:space="preserve"> </w:t>
            </w:r>
            <w:r w:rsidR="00CA1839">
              <w:rPr>
                <w:spacing w:val="-2"/>
                <w:w w:val="106"/>
                <w:sz w:val="18"/>
              </w:rPr>
              <w:t xml:space="preserve"> </w:t>
            </w:r>
            <w:r w:rsidRPr="001E09F7">
              <w:rPr>
                <w:spacing w:val="-2"/>
                <w:w w:val="106"/>
                <w:sz w:val="18"/>
              </w:rPr>
              <w:t>ПРОМЫШЛЕННОСТИ</w:t>
            </w:r>
          </w:p>
          <w:p w:rsidR="00133061" w:rsidRDefault="00133061" w:rsidP="001E09F7">
            <w:pPr>
              <w:spacing w:line="170" w:lineRule="exact"/>
              <w:ind w:left="-227" w:right="-227"/>
              <w:jc w:val="center"/>
              <w:rPr>
                <w:b/>
                <w:sz w:val="18"/>
              </w:rPr>
            </w:pPr>
            <w:r w:rsidRPr="001E09F7">
              <w:rPr>
                <w:b/>
                <w:spacing w:val="-2"/>
                <w:w w:val="106"/>
                <w:sz w:val="18"/>
              </w:rPr>
              <w:t>(ГОСПРОМНАДЗОР)</w:t>
            </w:r>
          </w:p>
        </w:tc>
      </w:tr>
      <w:tr w:rsidR="00133061" w:rsidRPr="00041A90" w:rsidTr="00143D8C">
        <w:trPr>
          <w:cantSplit/>
          <w:trHeight w:hRule="exact" w:val="680"/>
        </w:trPr>
        <w:tc>
          <w:tcPr>
            <w:tcW w:w="4103" w:type="dxa"/>
            <w:vAlign w:val="center"/>
          </w:tcPr>
          <w:p w:rsidR="00133061" w:rsidRPr="005D7BE7" w:rsidRDefault="00133061" w:rsidP="0039312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D7BE7">
              <w:rPr>
                <w:sz w:val="18"/>
                <w:szCs w:val="18"/>
              </w:rPr>
              <w:t>вул. Казінца, 86, корп. 1, 220108, г. М</w:t>
            </w:r>
            <w:r w:rsidRPr="005D7BE7">
              <w:rPr>
                <w:sz w:val="18"/>
                <w:szCs w:val="18"/>
                <w:lang w:val="be-BY"/>
              </w:rPr>
              <w:t>і</w:t>
            </w:r>
            <w:r w:rsidRPr="005D7BE7">
              <w:rPr>
                <w:sz w:val="18"/>
                <w:szCs w:val="18"/>
              </w:rPr>
              <w:t>нск</w:t>
            </w:r>
          </w:p>
          <w:p w:rsidR="00133061" w:rsidRPr="005D7BE7" w:rsidRDefault="00133061" w:rsidP="0039312E">
            <w:pPr>
              <w:pStyle w:val="4"/>
              <w:spacing w:line="200" w:lineRule="exact"/>
              <w:jc w:val="center"/>
              <w:rPr>
                <w:b w:val="0"/>
                <w:szCs w:val="18"/>
              </w:rPr>
            </w:pPr>
            <w:r w:rsidRPr="005D7BE7">
              <w:rPr>
                <w:b w:val="0"/>
                <w:szCs w:val="18"/>
              </w:rPr>
              <w:t>тэл.</w:t>
            </w:r>
            <w:r>
              <w:rPr>
                <w:b w:val="0"/>
                <w:szCs w:val="18"/>
              </w:rPr>
              <w:t xml:space="preserve"> (0-17)</w:t>
            </w:r>
            <w:r w:rsidR="00A41C05">
              <w:rPr>
                <w:b w:val="0"/>
                <w:szCs w:val="18"/>
              </w:rPr>
              <w:t xml:space="preserve"> 218-47-01</w:t>
            </w:r>
            <w:r>
              <w:rPr>
                <w:b w:val="0"/>
                <w:szCs w:val="18"/>
              </w:rPr>
              <w:t>, тэл./</w:t>
            </w:r>
            <w:r w:rsidRPr="005D7BE7">
              <w:rPr>
                <w:b w:val="0"/>
                <w:szCs w:val="18"/>
              </w:rPr>
              <w:t xml:space="preserve">факс </w:t>
            </w:r>
            <w:r>
              <w:rPr>
                <w:b w:val="0"/>
                <w:szCs w:val="18"/>
              </w:rPr>
              <w:t xml:space="preserve">(0-17) </w:t>
            </w:r>
            <w:r w:rsidR="00A41C05">
              <w:rPr>
                <w:b w:val="0"/>
                <w:szCs w:val="18"/>
              </w:rPr>
              <w:t>218-47-11</w:t>
            </w:r>
          </w:p>
          <w:p w:rsidR="00133061" w:rsidRPr="00D75532" w:rsidRDefault="00133061" w:rsidP="0039312E">
            <w:pPr>
              <w:pStyle w:val="4"/>
              <w:spacing w:line="200" w:lineRule="exact"/>
              <w:jc w:val="center"/>
              <w:rPr>
                <w:b w:val="0"/>
                <w:szCs w:val="18"/>
                <w:lang w:val="en-US"/>
              </w:rPr>
            </w:pPr>
            <w:proofErr w:type="gramStart"/>
            <w:r w:rsidRPr="005D7BE7">
              <w:rPr>
                <w:b w:val="0"/>
                <w:szCs w:val="18"/>
              </w:rPr>
              <w:t>Е</w:t>
            </w:r>
            <w:proofErr w:type="gramEnd"/>
            <w:r w:rsidRPr="00D75532">
              <w:rPr>
                <w:b w:val="0"/>
                <w:szCs w:val="18"/>
                <w:lang w:val="en-US"/>
              </w:rPr>
              <w:t>-</w:t>
            </w:r>
            <w:r w:rsidRPr="005D7BE7">
              <w:rPr>
                <w:b w:val="0"/>
                <w:szCs w:val="18"/>
                <w:lang w:val="en-US"/>
              </w:rPr>
              <w:t>mail</w:t>
            </w:r>
            <w:r w:rsidRPr="00D75532">
              <w:rPr>
                <w:b w:val="0"/>
                <w:szCs w:val="18"/>
                <w:lang w:val="en-US"/>
              </w:rPr>
              <w:t xml:space="preserve">: </w:t>
            </w:r>
            <w:r w:rsidR="00593174" w:rsidRPr="00593174">
              <w:rPr>
                <w:b w:val="0"/>
                <w:szCs w:val="18"/>
                <w:lang w:val="en-US"/>
              </w:rPr>
              <w:t>gospromnadzor</w:t>
            </w:r>
            <w:r w:rsidR="00593174" w:rsidRPr="00D75532">
              <w:rPr>
                <w:b w:val="0"/>
                <w:szCs w:val="18"/>
                <w:lang w:val="en-US"/>
              </w:rPr>
              <w:t>@</w:t>
            </w:r>
            <w:r w:rsidR="00593174" w:rsidRPr="00593174">
              <w:rPr>
                <w:b w:val="0"/>
                <w:szCs w:val="18"/>
                <w:lang w:val="en-US"/>
              </w:rPr>
              <w:t>mchs</w:t>
            </w:r>
            <w:r w:rsidR="00593174" w:rsidRPr="00D75532">
              <w:rPr>
                <w:b w:val="0"/>
                <w:szCs w:val="18"/>
                <w:lang w:val="en-US"/>
              </w:rPr>
              <w:t>.</w:t>
            </w:r>
            <w:r w:rsidR="00593174" w:rsidRPr="00593174">
              <w:rPr>
                <w:b w:val="0"/>
                <w:szCs w:val="18"/>
                <w:lang w:val="en-US"/>
              </w:rPr>
              <w:t>gov</w:t>
            </w:r>
            <w:r w:rsidR="00593174" w:rsidRPr="00D75532">
              <w:rPr>
                <w:b w:val="0"/>
                <w:szCs w:val="18"/>
                <w:lang w:val="en-US"/>
              </w:rPr>
              <w:t>.</w:t>
            </w:r>
            <w:r w:rsidR="00593174" w:rsidRPr="00593174">
              <w:rPr>
                <w:b w:val="0"/>
                <w:szCs w:val="18"/>
                <w:lang w:val="en-US"/>
              </w:rPr>
              <w:t>by</w:t>
            </w:r>
          </w:p>
        </w:tc>
        <w:tc>
          <w:tcPr>
            <w:tcW w:w="1410" w:type="dxa"/>
            <w:gridSpan w:val="3"/>
            <w:vMerge/>
            <w:tcBorders>
              <w:top w:val="nil"/>
            </w:tcBorders>
            <w:vAlign w:val="center"/>
          </w:tcPr>
          <w:p w:rsidR="00133061" w:rsidRPr="00D75532" w:rsidRDefault="00133061" w:rsidP="0021057B">
            <w:pPr>
              <w:ind w:left="-108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268" w:type="dxa"/>
            <w:gridSpan w:val="2"/>
            <w:vAlign w:val="center"/>
          </w:tcPr>
          <w:p w:rsidR="00133061" w:rsidRPr="005D7BE7" w:rsidRDefault="00133061" w:rsidP="002105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D7BE7">
              <w:rPr>
                <w:sz w:val="18"/>
                <w:szCs w:val="18"/>
              </w:rPr>
              <w:t>ул. Казинца, 86, корп. 1,  220108, г. Минск</w:t>
            </w:r>
          </w:p>
          <w:p w:rsidR="00133061" w:rsidRPr="00C931FE" w:rsidRDefault="00133061" w:rsidP="0021057B">
            <w:pPr>
              <w:pStyle w:val="5"/>
              <w:spacing w:line="180" w:lineRule="exact"/>
              <w:rPr>
                <w:b w:val="0"/>
                <w:sz w:val="18"/>
                <w:szCs w:val="18"/>
              </w:rPr>
            </w:pPr>
            <w:r w:rsidRPr="005D7BE7">
              <w:rPr>
                <w:b w:val="0"/>
                <w:sz w:val="18"/>
                <w:szCs w:val="18"/>
              </w:rPr>
              <w:t xml:space="preserve">тел. </w:t>
            </w:r>
            <w:r>
              <w:rPr>
                <w:b w:val="0"/>
                <w:sz w:val="18"/>
                <w:szCs w:val="18"/>
              </w:rPr>
              <w:t xml:space="preserve">(0-17) </w:t>
            </w:r>
            <w:r w:rsidR="00A41C05">
              <w:rPr>
                <w:b w:val="0"/>
                <w:sz w:val="18"/>
                <w:szCs w:val="18"/>
              </w:rPr>
              <w:t>218-47-01</w:t>
            </w:r>
            <w:r w:rsidRPr="005D7BE7">
              <w:rPr>
                <w:b w:val="0"/>
                <w:sz w:val="18"/>
                <w:szCs w:val="18"/>
              </w:rPr>
              <w:t xml:space="preserve">;  </w:t>
            </w:r>
            <w:r>
              <w:rPr>
                <w:b w:val="0"/>
                <w:sz w:val="18"/>
                <w:szCs w:val="18"/>
              </w:rPr>
              <w:t>тел./ф</w:t>
            </w:r>
            <w:r w:rsidRPr="005D7BE7">
              <w:rPr>
                <w:b w:val="0"/>
                <w:sz w:val="18"/>
                <w:szCs w:val="18"/>
              </w:rPr>
              <w:t>акс</w:t>
            </w:r>
            <w:r>
              <w:rPr>
                <w:b w:val="0"/>
                <w:sz w:val="18"/>
                <w:szCs w:val="18"/>
              </w:rPr>
              <w:t xml:space="preserve"> (0-17)</w:t>
            </w:r>
            <w:r w:rsidR="00A41C05">
              <w:rPr>
                <w:b w:val="0"/>
                <w:sz w:val="18"/>
                <w:szCs w:val="18"/>
              </w:rPr>
              <w:t xml:space="preserve"> 218-47-11</w:t>
            </w:r>
          </w:p>
          <w:p w:rsidR="00133061" w:rsidRPr="00D75532" w:rsidRDefault="00133061" w:rsidP="0021057B">
            <w:pPr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5D7BE7">
              <w:rPr>
                <w:sz w:val="18"/>
                <w:szCs w:val="18"/>
              </w:rPr>
              <w:t>Е</w:t>
            </w:r>
            <w:proofErr w:type="gramEnd"/>
            <w:r w:rsidRPr="00D75532">
              <w:rPr>
                <w:sz w:val="18"/>
                <w:szCs w:val="18"/>
                <w:lang w:val="en-US"/>
              </w:rPr>
              <w:t>-</w:t>
            </w:r>
            <w:r w:rsidRPr="005D7BE7">
              <w:rPr>
                <w:sz w:val="18"/>
                <w:szCs w:val="18"/>
                <w:lang w:val="en-US"/>
              </w:rPr>
              <w:t>mail</w:t>
            </w:r>
            <w:r w:rsidRPr="00D75532">
              <w:rPr>
                <w:sz w:val="18"/>
                <w:szCs w:val="18"/>
                <w:lang w:val="en-US"/>
              </w:rPr>
              <w:t xml:space="preserve">: </w:t>
            </w:r>
            <w:r w:rsidR="00593174" w:rsidRPr="00593174">
              <w:rPr>
                <w:sz w:val="18"/>
                <w:szCs w:val="18"/>
                <w:lang w:val="en-US"/>
              </w:rPr>
              <w:t>gospromnadzor</w:t>
            </w:r>
            <w:r w:rsidR="00593174" w:rsidRPr="00D75532">
              <w:rPr>
                <w:sz w:val="18"/>
                <w:szCs w:val="18"/>
                <w:lang w:val="en-US"/>
              </w:rPr>
              <w:t>@</w:t>
            </w:r>
            <w:r w:rsidR="00593174" w:rsidRPr="00593174">
              <w:rPr>
                <w:sz w:val="18"/>
                <w:szCs w:val="18"/>
                <w:lang w:val="en-US"/>
              </w:rPr>
              <w:t>mchs</w:t>
            </w:r>
            <w:r w:rsidR="00593174" w:rsidRPr="00D75532">
              <w:rPr>
                <w:sz w:val="18"/>
                <w:szCs w:val="18"/>
                <w:lang w:val="en-US"/>
              </w:rPr>
              <w:t>.</w:t>
            </w:r>
            <w:r w:rsidR="00593174" w:rsidRPr="00593174">
              <w:rPr>
                <w:sz w:val="18"/>
                <w:szCs w:val="18"/>
                <w:lang w:val="en-US"/>
              </w:rPr>
              <w:t>gov</w:t>
            </w:r>
            <w:r w:rsidR="00593174" w:rsidRPr="00D75532">
              <w:rPr>
                <w:sz w:val="18"/>
                <w:szCs w:val="18"/>
                <w:lang w:val="en-US"/>
              </w:rPr>
              <w:t>.</w:t>
            </w:r>
            <w:r w:rsidR="00593174" w:rsidRPr="00593174">
              <w:rPr>
                <w:sz w:val="18"/>
                <w:szCs w:val="18"/>
                <w:lang w:val="en-US"/>
              </w:rPr>
              <w:t>by</w:t>
            </w:r>
          </w:p>
        </w:tc>
      </w:tr>
      <w:tr w:rsidR="0027751F" w:rsidRPr="00041A90" w:rsidTr="00206594">
        <w:trPr>
          <w:cantSplit/>
          <w:trHeight w:val="375"/>
        </w:trPr>
        <w:tc>
          <w:tcPr>
            <w:tcW w:w="9781" w:type="dxa"/>
            <w:gridSpan w:val="6"/>
          </w:tcPr>
          <w:p w:rsidR="0027751F" w:rsidRPr="00D75532" w:rsidRDefault="00385392" w:rsidP="00126D00">
            <w:pPr>
              <w:pStyle w:val="5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B90CB" wp14:editId="799E856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230505</wp:posOffset>
                      </wp:positionV>
                      <wp:extent cx="6153150" cy="0"/>
                      <wp:effectExtent l="0" t="19050" r="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1866474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5pt" to="480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" strokecolor="black [3213]" strokeweight="2.5pt"/>
                  </w:pict>
                </mc:Fallback>
              </mc:AlternateContent>
            </w:r>
          </w:p>
        </w:tc>
      </w:tr>
      <w:tr w:rsidR="00206594" w:rsidRPr="00E673F2" w:rsidTr="00F3623A">
        <w:trPr>
          <w:cantSplit/>
          <w:trHeight w:val="340"/>
        </w:trPr>
        <w:tc>
          <w:tcPr>
            <w:tcW w:w="4103" w:type="dxa"/>
            <w:vAlign w:val="center"/>
          </w:tcPr>
          <w:p w:rsidR="00206594" w:rsidRPr="00C94F8A" w:rsidRDefault="00206594" w:rsidP="00AF31A0">
            <w:pPr>
              <w:ind w:left="-576" w:hanging="78"/>
              <w:jc w:val="center"/>
              <w:rPr>
                <w:sz w:val="30"/>
                <w:szCs w:val="30"/>
              </w:rPr>
            </w:pPr>
          </w:p>
        </w:tc>
        <w:tc>
          <w:tcPr>
            <w:tcW w:w="433" w:type="dxa"/>
            <w:gridSpan w:val="2"/>
          </w:tcPr>
          <w:p w:rsidR="00206594" w:rsidRPr="00C94F8A" w:rsidRDefault="00206594" w:rsidP="00AF31A0">
            <w:pPr>
              <w:jc w:val="center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245" w:type="dxa"/>
            <w:gridSpan w:val="3"/>
          </w:tcPr>
          <w:p w:rsidR="00206594" w:rsidRPr="00C94F8A" w:rsidRDefault="00206594" w:rsidP="00206594">
            <w:pPr>
              <w:rPr>
                <w:sz w:val="30"/>
                <w:szCs w:val="30"/>
              </w:rPr>
            </w:pPr>
          </w:p>
        </w:tc>
      </w:tr>
      <w:tr w:rsidR="00F20F9F" w:rsidRPr="006D7D04" w:rsidTr="00F3623A">
        <w:trPr>
          <w:cantSplit/>
          <w:trHeight w:val="340"/>
        </w:trPr>
        <w:tc>
          <w:tcPr>
            <w:tcW w:w="4103" w:type="dxa"/>
            <w:tcBorders>
              <w:bottom w:val="nil"/>
            </w:tcBorders>
            <w:vAlign w:val="center"/>
          </w:tcPr>
          <w:p w:rsidR="00F20F9F" w:rsidRPr="00A6238D" w:rsidRDefault="00645B6D" w:rsidP="00645B6D">
            <w:pPr>
              <w:spacing w:line="280" w:lineRule="exact"/>
              <w:ind w:left="-108" w:right="-116"/>
              <w:jc w:val="both"/>
              <w:rPr>
                <w:sz w:val="30"/>
                <w:szCs w:val="30"/>
              </w:rPr>
            </w:pPr>
            <w:bookmarkStart w:id="0" w:name="_GoBack"/>
            <w:r>
              <w:rPr>
                <w:sz w:val="30"/>
                <w:szCs w:val="30"/>
              </w:rPr>
              <w:t>По вопросу обеспечения</w:t>
            </w:r>
            <w:r w:rsidR="00805A4F">
              <w:rPr>
                <w:sz w:val="30"/>
                <w:szCs w:val="30"/>
              </w:rPr>
              <w:t xml:space="preserve"> промышленной безопасности</w:t>
            </w:r>
            <w:bookmarkEnd w:id="0"/>
          </w:p>
        </w:tc>
        <w:tc>
          <w:tcPr>
            <w:tcW w:w="433" w:type="dxa"/>
            <w:gridSpan w:val="2"/>
            <w:tcBorders>
              <w:bottom w:val="nil"/>
            </w:tcBorders>
          </w:tcPr>
          <w:p w:rsidR="00F20F9F" w:rsidRPr="00206594" w:rsidRDefault="00F20F9F" w:rsidP="00AF31A0">
            <w:pPr>
              <w:jc w:val="center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245" w:type="dxa"/>
            <w:gridSpan w:val="3"/>
            <w:tcBorders>
              <w:bottom w:val="nil"/>
            </w:tcBorders>
          </w:tcPr>
          <w:p w:rsidR="00F20F9F" w:rsidRPr="00206594" w:rsidRDefault="00F20F9F" w:rsidP="00AF31A0">
            <w:pPr>
              <w:pStyle w:val="5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F20F9F" w:rsidRPr="006D7D04" w:rsidTr="00A73C27">
        <w:trPr>
          <w:cantSplit/>
          <w:trHeight w:val="340"/>
        </w:trPr>
        <w:tc>
          <w:tcPr>
            <w:tcW w:w="9781" w:type="dxa"/>
            <w:gridSpan w:val="6"/>
            <w:tcBorders>
              <w:top w:val="nil"/>
              <w:bottom w:val="nil"/>
            </w:tcBorders>
            <w:vAlign w:val="center"/>
          </w:tcPr>
          <w:p w:rsidR="00C12AAD" w:rsidRPr="00C12AAD" w:rsidRDefault="00C12AAD" w:rsidP="00C12AAD"/>
        </w:tc>
      </w:tr>
      <w:tr w:rsidR="00271CA8" w:rsidRPr="006D7D04" w:rsidTr="00A73C27">
        <w:trPr>
          <w:trHeight w:val="3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BEC" w:rsidRPr="003241FB" w:rsidRDefault="009D5BEC" w:rsidP="009D5BEC">
            <w:pPr>
              <w:ind w:firstLine="709"/>
              <w:jc w:val="both"/>
              <w:rPr>
                <w:sz w:val="30"/>
                <w:szCs w:val="30"/>
              </w:rPr>
            </w:pPr>
            <w:proofErr w:type="gramStart"/>
            <w:r w:rsidRPr="003241FB">
              <w:rPr>
                <w:sz w:val="30"/>
                <w:szCs w:val="30"/>
              </w:rPr>
              <w:t>Согласно статье 19 Закона Республики Беларусь от 5</w:t>
            </w:r>
            <w:r w:rsidR="00041A90">
              <w:rPr>
                <w:sz w:val="30"/>
                <w:szCs w:val="30"/>
              </w:rPr>
              <w:t> </w:t>
            </w:r>
            <w:r w:rsidRPr="003241FB">
              <w:rPr>
                <w:sz w:val="30"/>
                <w:szCs w:val="30"/>
              </w:rPr>
              <w:t>января 2016</w:t>
            </w:r>
            <w:r w:rsidR="00041A90">
              <w:rPr>
                <w:sz w:val="30"/>
                <w:szCs w:val="30"/>
              </w:rPr>
              <w:t> </w:t>
            </w:r>
            <w:r w:rsidRPr="003241FB">
              <w:rPr>
                <w:sz w:val="30"/>
                <w:szCs w:val="30"/>
              </w:rPr>
              <w:t>г. № 354-З «О промышленной безопасности» выполнение отдельных видов работ (оказание отдельных видов услуг) при осуществлении деятельности в об</w:t>
            </w:r>
            <w:r>
              <w:rPr>
                <w:sz w:val="30"/>
                <w:szCs w:val="30"/>
              </w:rPr>
              <w:t xml:space="preserve">ласти промышленной безопасности, для осуществления которой не требуется получение специального разрешения (лицензии) на деятельность в области промышленной безопасности, производится </w:t>
            </w:r>
            <w:r w:rsidRPr="003241FB">
              <w:rPr>
                <w:sz w:val="30"/>
                <w:szCs w:val="30"/>
              </w:rPr>
              <w:t>на основании разрешений (свидетельств) на право их выполнения (оказания)</w:t>
            </w:r>
            <w:r>
              <w:rPr>
                <w:sz w:val="30"/>
                <w:szCs w:val="30"/>
              </w:rPr>
              <w:t>.</w:t>
            </w:r>
            <w:proofErr w:type="gramEnd"/>
          </w:p>
          <w:p w:rsidR="009D5BEC" w:rsidRPr="003241FB" w:rsidRDefault="009D5BEC" w:rsidP="009D5BEC">
            <w:pPr>
              <w:ind w:firstLine="709"/>
              <w:jc w:val="both"/>
              <w:rPr>
                <w:sz w:val="30"/>
                <w:szCs w:val="30"/>
              </w:rPr>
            </w:pPr>
            <w:r w:rsidRPr="003241FB">
              <w:rPr>
                <w:sz w:val="30"/>
                <w:szCs w:val="30"/>
              </w:rPr>
              <w:t xml:space="preserve">Подпунктом </w:t>
            </w:r>
            <w:r>
              <w:rPr>
                <w:sz w:val="30"/>
                <w:szCs w:val="30"/>
              </w:rPr>
              <w:t>19</w:t>
            </w:r>
            <w:r w:rsidRPr="003241FB">
              <w:rPr>
                <w:sz w:val="30"/>
                <w:szCs w:val="30"/>
              </w:rPr>
              <w:t>.1</w:t>
            </w:r>
            <w:r>
              <w:rPr>
                <w:sz w:val="30"/>
                <w:szCs w:val="30"/>
              </w:rPr>
              <w:t>4</w:t>
            </w:r>
            <w:r w:rsidRPr="003241FB">
              <w:rPr>
                <w:sz w:val="30"/>
                <w:szCs w:val="30"/>
              </w:rPr>
              <w:t xml:space="preserve">.1. пункта </w:t>
            </w:r>
            <w:r>
              <w:rPr>
                <w:sz w:val="30"/>
                <w:szCs w:val="30"/>
              </w:rPr>
              <w:t>19</w:t>
            </w:r>
            <w:r w:rsidRPr="003241FB">
              <w:rPr>
                <w:sz w:val="30"/>
                <w:szCs w:val="30"/>
              </w:rPr>
              <w:t>.1</w:t>
            </w:r>
            <w:r>
              <w:rPr>
                <w:sz w:val="30"/>
                <w:szCs w:val="30"/>
              </w:rPr>
              <w:t>4</w:t>
            </w:r>
            <w:r w:rsidRPr="003241FB">
              <w:rPr>
                <w:sz w:val="30"/>
                <w:szCs w:val="30"/>
              </w:rPr>
              <w:t>. постановлен</w:t>
            </w:r>
            <w:r>
              <w:rPr>
                <w:sz w:val="30"/>
                <w:szCs w:val="30"/>
              </w:rPr>
              <w:t>ия</w:t>
            </w:r>
            <w:r w:rsidRPr="003241FB">
              <w:rPr>
                <w:sz w:val="30"/>
                <w:szCs w:val="30"/>
              </w:rPr>
              <w:t xml:space="preserve"> Совета Министров Республики Беларусь от </w:t>
            </w:r>
            <w:r>
              <w:rPr>
                <w:sz w:val="30"/>
                <w:szCs w:val="30"/>
              </w:rPr>
              <w:t>24</w:t>
            </w:r>
            <w:r w:rsidR="00041A90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 xml:space="preserve">сентября </w:t>
            </w:r>
            <w:r w:rsidRPr="003241FB">
              <w:rPr>
                <w:sz w:val="30"/>
                <w:szCs w:val="30"/>
              </w:rPr>
              <w:t>202</w:t>
            </w:r>
            <w:r>
              <w:rPr>
                <w:sz w:val="30"/>
                <w:szCs w:val="30"/>
              </w:rPr>
              <w:t>1</w:t>
            </w:r>
            <w:r w:rsidR="00041A90">
              <w:rPr>
                <w:sz w:val="30"/>
                <w:szCs w:val="30"/>
              </w:rPr>
              <w:t> </w:t>
            </w:r>
            <w:r w:rsidRPr="003241FB">
              <w:rPr>
                <w:sz w:val="30"/>
                <w:szCs w:val="30"/>
              </w:rPr>
              <w:t>г. №</w:t>
            </w:r>
            <w:r w:rsidR="00041A90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548</w:t>
            </w:r>
            <w:r w:rsidR="00041A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«Об административных процедурах, осуществляемых в отношении субъектов хозяйствования»</w:t>
            </w:r>
            <w:r w:rsidRPr="003241FB">
              <w:rPr>
                <w:sz w:val="30"/>
                <w:szCs w:val="30"/>
              </w:rPr>
              <w:t xml:space="preserve">, определено, что бурение скважин </w:t>
            </w:r>
            <w:r>
              <w:rPr>
                <w:sz w:val="30"/>
                <w:szCs w:val="30"/>
              </w:rPr>
              <w:t xml:space="preserve">на </w:t>
            </w:r>
            <w:r w:rsidRPr="003241FB">
              <w:rPr>
                <w:sz w:val="30"/>
                <w:szCs w:val="30"/>
              </w:rPr>
              <w:t>тверды</w:t>
            </w:r>
            <w:r>
              <w:rPr>
                <w:sz w:val="30"/>
                <w:szCs w:val="30"/>
              </w:rPr>
              <w:t>е</w:t>
            </w:r>
            <w:r w:rsidRPr="003241FB">
              <w:rPr>
                <w:sz w:val="30"/>
                <w:szCs w:val="30"/>
              </w:rPr>
              <w:t>, жидки</w:t>
            </w:r>
            <w:r>
              <w:rPr>
                <w:sz w:val="30"/>
                <w:szCs w:val="30"/>
              </w:rPr>
              <w:t>е</w:t>
            </w:r>
            <w:r w:rsidRPr="003241FB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>ли</w:t>
            </w:r>
            <w:r w:rsidRPr="003241FB">
              <w:rPr>
                <w:sz w:val="30"/>
                <w:szCs w:val="30"/>
              </w:rPr>
              <w:t xml:space="preserve"> газообразны</w:t>
            </w:r>
            <w:r>
              <w:rPr>
                <w:sz w:val="30"/>
                <w:szCs w:val="30"/>
              </w:rPr>
              <w:t>е</w:t>
            </w:r>
            <w:r w:rsidRPr="003241FB">
              <w:rPr>
                <w:sz w:val="30"/>
                <w:szCs w:val="30"/>
              </w:rPr>
              <w:t xml:space="preserve"> полезны</w:t>
            </w:r>
            <w:r>
              <w:rPr>
                <w:sz w:val="30"/>
                <w:szCs w:val="30"/>
              </w:rPr>
              <w:t>е</w:t>
            </w:r>
            <w:r w:rsidRPr="003241FB">
              <w:rPr>
                <w:sz w:val="30"/>
                <w:szCs w:val="30"/>
              </w:rPr>
              <w:t xml:space="preserve"> ископаемы</w:t>
            </w:r>
            <w:r>
              <w:rPr>
                <w:sz w:val="30"/>
                <w:szCs w:val="30"/>
              </w:rPr>
              <w:t>е</w:t>
            </w:r>
            <w:r w:rsidRPr="003241FB">
              <w:rPr>
                <w:sz w:val="30"/>
                <w:szCs w:val="30"/>
              </w:rPr>
              <w:t xml:space="preserve"> глубиной более </w:t>
            </w:r>
            <w:r>
              <w:rPr>
                <w:sz w:val="30"/>
                <w:szCs w:val="30"/>
              </w:rPr>
              <w:br/>
            </w:r>
            <w:r w:rsidRPr="003241FB">
              <w:rPr>
                <w:sz w:val="30"/>
                <w:szCs w:val="30"/>
              </w:rPr>
              <w:t>20</w:t>
            </w:r>
            <w:r w:rsidR="00041A90">
              <w:rPr>
                <w:sz w:val="30"/>
                <w:szCs w:val="30"/>
              </w:rPr>
              <w:t> </w:t>
            </w:r>
            <w:r w:rsidRPr="003241FB">
              <w:rPr>
                <w:sz w:val="30"/>
                <w:szCs w:val="30"/>
              </w:rPr>
              <w:t xml:space="preserve">метров осуществляется на основании разрешения </w:t>
            </w:r>
            <w:r>
              <w:rPr>
                <w:sz w:val="30"/>
                <w:szCs w:val="30"/>
              </w:rPr>
              <w:t xml:space="preserve">(свидетельства), выданного </w:t>
            </w:r>
            <w:r w:rsidRPr="003241FB">
              <w:rPr>
                <w:sz w:val="30"/>
                <w:szCs w:val="30"/>
              </w:rPr>
              <w:t>Госпромнадзор</w:t>
            </w:r>
            <w:r>
              <w:rPr>
                <w:sz w:val="30"/>
                <w:szCs w:val="30"/>
              </w:rPr>
              <w:t>ом</w:t>
            </w:r>
            <w:r w:rsidRPr="003241FB">
              <w:rPr>
                <w:sz w:val="30"/>
                <w:szCs w:val="30"/>
              </w:rPr>
              <w:t>.</w:t>
            </w:r>
          </w:p>
          <w:p w:rsidR="0015147A" w:rsidRDefault="0015147A" w:rsidP="00805A4F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</w:t>
            </w:r>
            <w:r w:rsidR="00EA100C">
              <w:rPr>
                <w:sz w:val="30"/>
                <w:szCs w:val="30"/>
              </w:rPr>
              <w:t xml:space="preserve"> территории Республ</w:t>
            </w:r>
            <w:r>
              <w:rPr>
                <w:sz w:val="30"/>
                <w:szCs w:val="30"/>
              </w:rPr>
              <w:t>ики Беларусь участились случаи бурения</w:t>
            </w:r>
            <w:r w:rsidR="00EA100C">
              <w:rPr>
                <w:sz w:val="30"/>
                <w:szCs w:val="30"/>
              </w:rPr>
              <w:t xml:space="preserve"> скважин на воду </w:t>
            </w:r>
            <w:r>
              <w:rPr>
                <w:sz w:val="30"/>
                <w:szCs w:val="30"/>
              </w:rPr>
              <w:t>юридическими</w:t>
            </w:r>
            <w:r w:rsidR="00EA100C">
              <w:rPr>
                <w:sz w:val="30"/>
                <w:szCs w:val="30"/>
              </w:rPr>
              <w:t xml:space="preserve"> лицами и индивидуальными предпринимателями, </w:t>
            </w:r>
            <w:r w:rsidR="00EA100C" w:rsidRPr="003241FB">
              <w:rPr>
                <w:sz w:val="30"/>
                <w:szCs w:val="30"/>
              </w:rPr>
              <w:t>осуществляющи</w:t>
            </w:r>
            <w:r w:rsidR="00EA100C">
              <w:rPr>
                <w:sz w:val="30"/>
                <w:szCs w:val="30"/>
              </w:rPr>
              <w:t>ми</w:t>
            </w:r>
            <w:r w:rsidR="00EA100C" w:rsidRPr="003241FB">
              <w:rPr>
                <w:sz w:val="30"/>
                <w:szCs w:val="30"/>
              </w:rPr>
              <w:t xml:space="preserve"> свою деятельность с нарушениями законодательства</w:t>
            </w:r>
            <w:r>
              <w:rPr>
                <w:sz w:val="30"/>
                <w:szCs w:val="30"/>
              </w:rPr>
              <w:t>, не имеющими вышеуказанного разрешения.</w:t>
            </w:r>
          </w:p>
          <w:p w:rsidR="00645B6D" w:rsidRPr="003241FB" w:rsidRDefault="00805A4F" w:rsidP="0015147A">
            <w:pPr>
              <w:ind w:firstLine="709"/>
              <w:jc w:val="both"/>
              <w:rPr>
                <w:sz w:val="30"/>
                <w:szCs w:val="30"/>
              </w:rPr>
            </w:pPr>
            <w:proofErr w:type="gramStart"/>
            <w:r w:rsidRPr="003241FB">
              <w:rPr>
                <w:sz w:val="30"/>
                <w:szCs w:val="30"/>
              </w:rPr>
              <w:t xml:space="preserve">Просим в пределах компетенции пресекать </w:t>
            </w:r>
            <w:r>
              <w:rPr>
                <w:sz w:val="30"/>
                <w:szCs w:val="30"/>
              </w:rPr>
              <w:t>возможность</w:t>
            </w:r>
            <w:r w:rsidRPr="003241FB">
              <w:rPr>
                <w:sz w:val="30"/>
                <w:szCs w:val="30"/>
              </w:rPr>
              <w:t xml:space="preserve"> выполнения на территории </w:t>
            </w:r>
            <w:r>
              <w:rPr>
                <w:sz w:val="30"/>
                <w:szCs w:val="30"/>
              </w:rPr>
              <w:t>подведомственных</w:t>
            </w:r>
            <w:r w:rsidRPr="003241FB">
              <w:rPr>
                <w:sz w:val="30"/>
                <w:szCs w:val="30"/>
              </w:rPr>
              <w:t xml:space="preserve"> Вам субъектов хозяйствования работ по бурению скважин</w:t>
            </w:r>
            <w:r w:rsidR="003C226F">
              <w:rPr>
                <w:sz w:val="30"/>
                <w:szCs w:val="30"/>
              </w:rPr>
              <w:t xml:space="preserve"> на воду</w:t>
            </w:r>
            <w:r w:rsidRPr="003241FB">
              <w:rPr>
                <w:sz w:val="30"/>
                <w:szCs w:val="30"/>
              </w:rPr>
              <w:t xml:space="preserve"> </w:t>
            </w:r>
            <w:r w:rsidR="0015147A">
              <w:rPr>
                <w:sz w:val="30"/>
                <w:szCs w:val="30"/>
              </w:rPr>
              <w:t>юридическими лицами и индивидуальными предпринимателями</w:t>
            </w:r>
            <w:r w:rsidRPr="003241FB">
              <w:rPr>
                <w:sz w:val="30"/>
                <w:szCs w:val="30"/>
              </w:rPr>
              <w:t>, не имеющими указанного выше разрешения</w:t>
            </w:r>
            <w:r>
              <w:rPr>
                <w:sz w:val="30"/>
                <w:szCs w:val="30"/>
              </w:rPr>
              <w:t xml:space="preserve"> (свидетельства),</w:t>
            </w:r>
            <w:r w:rsidRPr="003241FB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>,</w:t>
            </w:r>
            <w:r w:rsidRPr="003241FB">
              <w:rPr>
                <w:sz w:val="30"/>
                <w:szCs w:val="30"/>
              </w:rPr>
              <w:t xml:space="preserve"> в случае необходимости</w:t>
            </w:r>
            <w:r>
              <w:rPr>
                <w:sz w:val="30"/>
                <w:szCs w:val="30"/>
              </w:rPr>
              <w:t>,</w:t>
            </w:r>
            <w:r w:rsidRPr="003241FB">
              <w:rPr>
                <w:sz w:val="30"/>
                <w:szCs w:val="30"/>
              </w:rPr>
              <w:t xml:space="preserve"> информировать о них Госпромнадзор</w:t>
            </w:r>
            <w:r w:rsidR="0030526F">
              <w:rPr>
                <w:sz w:val="30"/>
                <w:szCs w:val="30"/>
              </w:rPr>
              <w:t>, исключить возможность участи</w:t>
            </w:r>
            <w:r w:rsidR="0015147A">
              <w:rPr>
                <w:sz w:val="30"/>
                <w:szCs w:val="30"/>
              </w:rPr>
              <w:t>я</w:t>
            </w:r>
            <w:r w:rsidR="0030526F">
              <w:rPr>
                <w:sz w:val="30"/>
                <w:szCs w:val="30"/>
              </w:rPr>
              <w:t xml:space="preserve"> в тендерах на бурение скважин на </w:t>
            </w:r>
            <w:r w:rsidR="0015147A">
              <w:rPr>
                <w:sz w:val="30"/>
                <w:szCs w:val="30"/>
              </w:rPr>
              <w:t>воду юридическими лицами и индивидуальными предпринимателями</w:t>
            </w:r>
            <w:r w:rsidR="0030526F">
              <w:rPr>
                <w:sz w:val="30"/>
                <w:szCs w:val="30"/>
              </w:rPr>
              <w:t xml:space="preserve"> без соответствующего разрешения (свидетельства)</w:t>
            </w:r>
            <w:r w:rsidR="0015147A">
              <w:rPr>
                <w:sz w:val="30"/>
                <w:szCs w:val="30"/>
              </w:rPr>
              <w:t xml:space="preserve">, а также </w:t>
            </w:r>
            <w:r w:rsidR="00645B6D" w:rsidRPr="00645B6D">
              <w:rPr>
                <w:sz w:val="30"/>
                <w:szCs w:val="30"/>
              </w:rPr>
              <w:t>довести</w:t>
            </w:r>
            <w:proofErr w:type="gramEnd"/>
            <w:r w:rsidR="00645B6D" w:rsidRPr="00645B6D">
              <w:rPr>
                <w:sz w:val="30"/>
                <w:szCs w:val="30"/>
              </w:rPr>
              <w:t xml:space="preserve"> данную информацию в местные исполнительные органы и территориальные субъекты промышленной безопасности по принадлежности.</w:t>
            </w:r>
          </w:p>
          <w:p w:rsidR="00805A4F" w:rsidRPr="003241FB" w:rsidRDefault="00805A4F" w:rsidP="00805A4F">
            <w:pPr>
              <w:ind w:firstLine="709"/>
              <w:jc w:val="both"/>
              <w:rPr>
                <w:sz w:val="30"/>
                <w:szCs w:val="30"/>
              </w:rPr>
            </w:pPr>
            <w:proofErr w:type="gramStart"/>
            <w:r w:rsidRPr="003241FB">
              <w:rPr>
                <w:sz w:val="30"/>
                <w:szCs w:val="30"/>
              </w:rPr>
              <w:t xml:space="preserve">С перечнем организаций, которые в настоящее время имеют действующее разрешение </w:t>
            </w:r>
            <w:r w:rsidR="00645B6D">
              <w:rPr>
                <w:sz w:val="30"/>
                <w:szCs w:val="30"/>
              </w:rPr>
              <w:t xml:space="preserve">(свидетельство) </w:t>
            </w:r>
            <w:r w:rsidRPr="003241FB">
              <w:rPr>
                <w:sz w:val="30"/>
                <w:szCs w:val="30"/>
              </w:rPr>
              <w:t>Госпромнадзора на право бурения скважин</w:t>
            </w:r>
            <w:r>
              <w:rPr>
                <w:sz w:val="30"/>
                <w:szCs w:val="30"/>
              </w:rPr>
              <w:t xml:space="preserve"> на </w:t>
            </w:r>
            <w:r w:rsidRPr="003241FB">
              <w:rPr>
                <w:sz w:val="30"/>
                <w:szCs w:val="30"/>
              </w:rPr>
              <w:t>тверды</w:t>
            </w:r>
            <w:r>
              <w:rPr>
                <w:sz w:val="30"/>
                <w:szCs w:val="30"/>
              </w:rPr>
              <w:t>е</w:t>
            </w:r>
            <w:r w:rsidRPr="003241FB">
              <w:rPr>
                <w:sz w:val="30"/>
                <w:szCs w:val="30"/>
              </w:rPr>
              <w:t>, жидки</w:t>
            </w:r>
            <w:r>
              <w:rPr>
                <w:sz w:val="30"/>
                <w:szCs w:val="30"/>
              </w:rPr>
              <w:t>е</w:t>
            </w:r>
            <w:r w:rsidRPr="003241FB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>ли</w:t>
            </w:r>
            <w:r w:rsidRPr="003241FB">
              <w:rPr>
                <w:sz w:val="30"/>
                <w:szCs w:val="30"/>
              </w:rPr>
              <w:t xml:space="preserve"> газообразны</w:t>
            </w:r>
            <w:r>
              <w:rPr>
                <w:sz w:val="30"/>
                <w:szCs w:val="30"/>
              </w:rPr>
              <w:t>е</w:t>
            </w:r>
            <w:r w:rsidRPr="003241FB">
              <w:rPr>
                <w:sz w:val="30"/>
                <w:szCs w:val="30"/>
              </w:rPr>
              <w:t xml:space="preserve"> полезных </w:t>
            </w:r>
            <w:r w:rsidRPr="003241FB">
              <w:rPr>
                <w:sz w:val="30"/>
                <w:szCs w:val="30"/>
              </w:rPr>
              <w:lastRenderedPageBreak/>
              <w:t>ископаемых глубиной более 20</w:t>
            </w:r>
            <w:r w:rsidR="00041A90">
              <w:rPr>
                <w:sz w:val="30"/>
                <w:szCs w:val="30"/>
              </w:rPr>
              <w:t> </w:t>
            </w:r>
            <w:r w:rsidRPr="003241FB">
              <w:rPr>
                <w:sz w:val="30"/>
                <w:szCs w:val="30"/>
              </w:rPr>
              <w:t>метров, можно ознакомиться на официальном сайте Госпромнадзора (https://gospromnadzor.mchs.gov.by/administrativnye-protsedury/razresheniya/).</w:t>
            </w:r>
            <w:proofErr w:type="gramEnd"/>
          </w:p>
          <w:p w:rsidR="00A61258" w:rsidRPr="00F16174" w:rsidRDefault="00A61258" w:rsidP="00805A4F">
            <w:pPr>
              <w:tabs>
                <w:tab w:val="left" w:pos="3261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F20F9F" w:rsidRPr="006D7D04" w:rsidTr="00A73C27">
        <w:trPr>
          <w:cantSplit/>
          <w:trHeight w:val="3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CA8" w:rsidRPr="00303D6D" w:rsidRDefault="00271CA8" w:rsidP="00F16174">
            <w:pPr>
              <w:ind w:right="-108"/>
              <w:rPr>
                <w:sz w:val="30"/>
                <w:szCs w:val="30"/>
              </w:rPr>
            </w:pPr>
          </w:p>
        </w:tc>
      </w:tr>
      <w:tr w:rsidR="00143D8C" w:rsidRPr="006507B3" w:rsidTr="00A73C27">
        <w:tblPrEx>
          <w:tblBorders>
            <w:top w:val="none" w:sz="0" w:space="0" w:color="auto"/>
          </w:tblBorders>
        </w:tblPrEx>
        <w:tc>
          <w:tcPr>
            <w:tcW w:w="4417" w:type="dxa"/>
            <w:gridSpan w:val="2"/>
          </w:tcPr>
          <w:p w:rsidR="00303D6D" w:rsidRDefault="00143D8C" w:rsidP="008D7D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03D6D">
              <w:rPr>
                <w:sz w:val="30"/>
                <w:szCs w:val="30"/>
              </w:rPr>
              <w:t xml:space="preserve">Первый заместитель </w:t>
            </w:r>
          </w:p>
          <w:p w:rsidR="00143D8C" w:rsidRPr="00303D6D" w:rsidRDefault="00143D8C" w:rsidP="008D7D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03D6D">
              <w:rPr>
                <w:sz w:val="30"/>
                <w:szCs w:val="30"/>
              </w:rPr>
              <w:t xml:space="preserve">начальника </w:t>
            </w:r>
            <w:r w:rsidR="00B8770D" w:rsidRPr="00B8770D">
              <w:rPr>
                <w:sz w:val="30"/>
                <w:szCs w:val="30"/>
              </w:rPr>
              <w:t>департамента</w:t>
            </w:r>
          </w:p>
        </w:tc>
        <w:tc>
          <w:tcPr>
            <w:tcW w:w="2387" w:type="dxa"/>
            <w:gridSpan w:val="3"/>
          </w:tcPr>
          <w:p w:rsidR="00143D8C" w:rsidRPr="00303D6D" w:rsidRDefault="00143D8C" w:rsidP="00AF31A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027738" w:rsidRDefault="00027738" w:rsidP="00F3623A">
            <w:pPr>
              <w:spacing w:line="280" w:lineRule="exact"/>
              <w:ind w:left="-108"/>
              <w:jc w:val="both"/>
              <w:rPr>
                <w:sz w:val="30"/>
                <w:szCs w:val="30"/>
              </w:rPr>
            </w:pPr>
          </w:p>
          <w:p w:rsidR="00143D8C" w:rsidRPr="00303D6D" w:rsidRDefault="00424034" w:rsidP="00F3623A">
            <w:pPr>
              <w:spacing w:line="280" w:lineRule="exact"/>
              <w:ind w:left="-108"/>
              <w:jc w:val="both"/>
              <w:rPr>
                <w:sz w:val="30"/>
                <w:szCs w:val="30"/>
              </w:rPr>
            </w:pPr>
            <w:r w:rsidRPr="00303D6D">
              <w:rPr>
                <w:sz w:val="30"/>
                <w:szCs w:val="30"/>
              </w:rPr>
              <w:t>Н.А.Богдан</w:t>
            </w:r>
          </w:p>
        </w:tc>
      </w:tr>
    </w:tbl>
    <w:p w:rsidR="0058499E" w:rsidRDefault="00AB1746" w:rsidP="0058499E">
      <w:pPr>
        <w:ind w:right="-567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19677E" w:rsidRDefault="0019677E" w:rsidP="0058499E">
      <w:pPr>
        <w:ind w:right="-567"/>
        <w:rPr>
          <w:sz w:val="2"/>
          <w:szCs w:val="2"/>
        </w:rPr>
      </w:pPr>
    </w:p>
    <w:p w:rsidR="0019677E" w:rsidRDefault="0019677E" w:rsidP="0058499E">
      <w:pPr>
        <w:ind w:right="-567"/>
        <w:rPr>
          <w:sz w:val="2"/>
          <w:szCs w:val="2"/>
        </w:rPr>
      </w:pPr>
    </w:p>
    <w:p w:rsidR="0019677E" w:rsidRDefault="0019677E" w:rsidP="0058499E">
      <w:pPr>
        <w:ind w:right="-567"/>
        <w:rPr>
          <w:sz w:val="2"/>
          <w:szCs w:val="2"/>
        </w:rPr>
      </w:pPr>
    </w:p>
    <w:p w:rsidR="0019677E" w:rsidRPr="00027738" w:rsidRDefault="0019677E" w:rsidP="0058499E">
      <w:pPr>
        <w:ind w:right="-567"/>
        <w:rPr>
          <w:sz w:val="30"/>
          <w:szCs w:val="30"/>
        </w:rPr>
      </w:pPr>
    </w:p>
    <w:p w:rsidR="0019677E" w:rsidRPr="00027738" w:rsidRDefault="0019677E" w:rsidP="0058499E">
      <w:pPr>
        <w:ind w:right="-567"/>
        <w:rPr>
          <w:sz w:val="30"/>
          <w:szCs w:val="30"/>
        </w:rPr>
      </w:pPr>
    </w:p>
    <w:p w:rsidR="0019677E" w:rsidRDefault="0019677E" w:rsidP="0058499E">
      <w:pPr>
        <w:ind w:right="-567"/>
        <w:rPr>
          <w:sz w:val="30"/>
          <w:szCs w:val="30"/>
        </w:rPr>
      </w:pPr>
    </w:p>
    <w:p w:rsidR="00027738" w:rsidRDefault="00027738" w:rsidP="0058499E">
      <w:pPr>
        <w:ind w:right="-567"/>
        <w:rPr>
          <w:sz w:val="30"/>
          <w:szCs w:val="30"/>
        </w:rPr>
      </w:pPr>
    </w:p>
    <w:p w:rsidR="0019677E" w:rsidRPr="00027738" w:rsidRDefault="0019677E" w:rsidP="0058499E">
      <w:pPr>
        <w:ind w:right="-567"/>
        <w:rPr>
          <w:sz w:val="30"/>
          <w:szCs w:val="30"/>
        </w:rPr>
      </w:pPr>
    </w:p>
    <w:p w:rsidR="0019677E" w:rsidRDefault="0019677E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805A4F" w:rsidRDefault="00805A4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F2557F" w:rsidRDefault="00F2557F" w:rsidP="0058499E">
      <w:pPr>
        <w:ind w:right="-567"/>
        <w:rPr>
          <w:sz w:val="18"/>
          <w:szCs w:val="18"/>
        </w:rPr>
      </w:pPr>
    </w:p>
    <w:p w:rsidR="003C226F" w:rsidRDefault="003C226F" w:rsidP="0058499E">
      <w:pPr>
        <w:ind w:right="-567"/>
        <w:rPr>
          <w:sz w:val="18"/>
          <w:szCs w:val="18"/>
        </w:rPr>
      </w:pPr>
    </w:p>
    <w:p w:rsidR="0015147A" w:rsidRDefault="0015147A" w:rsidP="0058499E">
      <w:pPr>
        <w:ind w:right="-567"/>
        <w:rPr>
          <w:sz w:val="18"/>
          <w:szCs w:val="18"/>
        </w:rPr>
      </w:pPr>
    </w:p>
    <w:p w:rsidR="0015147A" w:rsidRDefault="0015147A" w:rsidP="0058499E">
      <w:pPr>
        <w:ind w:right="-567"/>
        <w:rPr>
          <w:sz w:val="18"/>
          <w:szCs w:val="18"/>
        </w:rPr>
      </w:pPr>
    </w:p>
    <w:p w:rsidR="0015147A" w:rsidRDefault="0015147A" w:rsidP="0058499E">
      <w:pPr>
        <w:ind w:right="-567"/>
        <w:rPr>
          <w:sz w:val="18"/>
          <w:szCs w:val="18"/>
        </w:rPr>
      </w:pPr>
    </w:p>
    <w:p w:rsidR="0015147A" w:rsidRDefault="0015147A" w:rsidP="0058499E">
      <w:pPr>
        <w:ind w:right="-567"/>
        <w:rPr>
          <w:sz w:val="18"/>
          <w:szCs w:val="18"/>
        </w:rPr>
      </w:pPr>
    </w:p>
    <w:p w:rsidR="0015147A" w:rsidRDefault="0015147A" w:rsidP="0058499E">
      <w:pPr>
        <w:ind w:right="-567"/>
        <w:rPr>
          <w:sz w:val="18"/>
          <w:szCs w:val="18"/>
        </w:rPr>
      </w:pPr>
    </w:p>
    <w:p w:rsidR="0015147A" w:rsidRDefault="0015147A" w:rsidP="0058499E">
      <w:pPr>
        <w:ind w:right="-567"/>
        <w:rPr>
          <w:sz w:val="18"/>
          <w:szCs w:val="18"/>
        </w:rPr>
      </w:pPr>
    </w:p>
    <w:p w:rsidR="0015147A" w:rsidRDefault="0015147A" w:rsidP="0058499E">
      <w:pPr>
        <w:ind w:right="-567"/>
        <w:rPr>
          <w:sz w:val="18"/>
          <w:szCs w:val="18"/>
        </w:rPr>
      </w:pPr>
    </w:p>
    <w:p w:rsidR="0015147A" w:rsidRDefault="0015147A" w:rsidP="0058499E">
      <w:pPr>
        <w:ind w:right="-567"/>
        <w:rPr>
          <w:sz w:val="18"/>
          <w:szCs w:val="18"/>
        </w:rPr>
      </w:pPr>
    </w:p>
    <w:p w:rsidR="0058499E" w:rsidRDefault="0058499E" w:rsidP="0058499E">
      <w:pPr>
        <w:ind w:right="-567"/>
        <w:rPr>
          <w:sz w:val="18"/>
          <w:szCs w:val="18"/>
          <w:lang w:val="en-US"/>
        </w:rPr>
      </w:pPr>
      <w:r>
        <w:rPr>
          <w:sz w:val="18"/>
          <w:szCs w:val="18"/>
        </w:rPr>
        <w:t>10 Радевич 218 47 43</w:t>
      </w:r>
    </w:p>
    <w:p w:rsidR="00E34A9A" w:rsidRPr="0058499E" w:rsidRDefault="00F118C0" w:rsidP="0058499E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805A4F">
        <w:rPr>
          <w:sz w:val="18"/>
          <w:szCs w:val="18"/>
        </w:rPr>
        <w:t>Вакуленко</w:t>
      </w:r>
      <w:r w:rsidR="0058499E">
        <w:rPr>
          <w:sz w:val="18"/>
          <w:szCs w:val="18"/>
        </w:rPr>
        <w:t xml:space="preserve"> 218 47 </w:t>
      </w:r>
      <w:r w:rsidR="00805A4F">
        <w:rPr>
          <w:sz w:val="18"/>
          <w:szCs w:val="18"/>
        </w:rPr>
        <w:t>91</w:t>
      </w:r>
    </w:p>
    <w:sectPr w:rsidR="00E34A9A" w:rsidRPr="0058499E" w:rsidSect="00F118C0">
      <w:headerReference w:type="default" r:id="rId9"/>
      <w:pgSz w:w="11906" w:h="16838"/>
      <w:pgMar w:top="170" w:right="454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74" w:rsidRDefault="00212374" w:rsidP="00E316EA">
      <w:r>
        <w:separator/>
      </w:r>
    </w:p>
  </w:endnote>
  <w:endnote w:type="continuationSeparator" w:id="0">
    <w:p w:rsidR="00212374" w:rsidRDefault="00212374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74" w:rsidRDefault="00212374" w:rsidP="00E316EA">
      <w:r>
        <w:separator/>
      </w:r>
    </w:p>
  </w:footnote>
  <w:footnote w:type="continuationSeparator" w:id="0">
    <w:p w:rsidR="00212374" w:rsidRDefault="00212374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647999"/>
      <w:docPartObj>
        <w:docPartGallery w:val="Page Numbers (Top of Page)"/>
        <w:docPartUnique/>
      </w:docPartObj>
    </w:sdtPr>
    <w:sdtEndPr/>
    <w:sdtContent>
      <w:p w:rsidR="00F16174" w:rsidRDefault="00F161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A90">
          <w:rPr>
            <w:noProof/>
          </w:rPr>
          <w:t>2</w:t>
        </w:r>
        <w:r>
          <w:fldChar w:fldCharType="end"/>
        </w:r>
      </w:p>
    </w:sdtContent>
  </w:sdt>
  <w:p w:rsidR="00F16174" w:rsidRDefault="00F161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BD"/>
    <w:rsid w:val="00006D2E"/>
    <w:rsid w:val="00017231"/>
    <w:rsid w:val="000251C9"/>
    <w:rsid w:val="00027738"/>
    <w:rsid w:val="00037A64"/>
    <w:rsid w:val="0004066E"/>
    <w:rsid w:val="00041A90"/>
    <w:rsid w:val="00042037"/>
    <w:rsid w:val="00051E48"/>
    <w:rsid w:val="00053031"/>
    <w:rsid w:val="00070067"/>
    <w:rsid w:val="000A0D75"/>
    <w:rsid w:val="000C5DBB"/>
    <w:rsid w:val="000C6380"/>
    <w:rsid w:val="000D0276"/>
    <w:rsid w:val="000D34A4"/>
    <w:rsid w:val="000D5894"/>
    <w:rsid w:val="000D6CEF"/>
    <w:rsid w:val="000E2410"/>
    <w:rsid w:val="000E5DFD"/>
    <w:rsid w:val="00103065"/>
    <w:rsid w:val="00114482"/>
    <w:rsid w:val="00121E70"/>
    <w:rsid w:val="00126D00"/>
    <w:rsid w:val="00132A45"/>
    <w:rsid w:val="00133061"/>
    <w:rsid w:val="00143D8C"/>
    <w:rsid w:val="00144025"/>
    <w:rsid w:val="001441C6"/>
    <w:rsid w:val="001446F7"/>
    <w:rsid w:val="00145B68"/>
    <w:rsid w:val="0015147A"/>
    <w:rsid w:val="00151B8B"/>
    <w:rsid w:val="00152A8F"/>
    <w:rsid w:val="00160718"/>
    <w:rsid w:val="00165BE2"/>
    <w:rsid w:val="0016666D"/>
    <w:rsid w:val="00170CDB"/>
    <w:rsid w:val="001729D5"/>
    <w:rsid w:val="0017354E"/>
    <w:rsid w:val="00190266"/>
    <w:rsid w:val="00195D13"/>
    <w:rsid w:val="00196636"/>
    <w:rsid w:val="0019677E"/>
    <w:rsid w:val="001A0521"/>
    <w:rsid w:val="001C5507"/>
    <w:rsid w:val="001D40B4"/>
    <w:rsid w:val="001D53D5"/>
    <w:rsid w:val="001E09F7"/>
    <w:rsid w:val="001F57D7"/>
    <w:rsid w:val="001F61ED"/>
    <w:rsid w:val="00205109"/>
    <w:rsid w:val="00205438"/>
    <w:rsid w:val="00206594"/>
    <w:rsid w:val="0021057B"/>
    <w:rsid w:val="00212374"/>
    <w:rsid w:val="00214574"/>
    <w:rsid w:val="002162CF"/>
    <w:rsid w:val="00220982"/>
    <w:rsid w:val="00225F08"/>
    <w:rsid w:val="00236CB9"/>
    <w:rsid w:val="00244889"/>
    <w:rsid w:val="0024555F"/>
    <w:rsid w:val="00256023"/>
    <w:rsid w:val="00262EB6"/>
    <w:rsid w:val="00271CA8"/>
    <w:rsid w:val="0027751F"/>
    <w:rsid w:val="002853E4"/>
    <w:rsid w:val="0029560D"/>
    <w:rsid w:val="002A3F42"/>
    <w:rsid w:val="002A5B3E"/>
    <w:rsid w:val="002D2E7D"/>
    <w:rsid w:val="002D6D5A"/>
    <w:rsid w:val="002D7CDC"/>
    <w:rsid w:val="002E42CD"/>
    <w:rsid w:val="00301586"/>
    <w:rsid w:val="00303D6D"/>
    <w:rsid w:val="0030526F"/>
    <w:rsid w:val="00306EB0"/>
    <w:rsid w:val="0030706B"/>
    <w:rsid w:val="00321D11"/>
    <w:rsid w:val="0032476A"/>
    <w:rsid w:val="003253FE"/>
    <w:rsid w:val="003361A3"/>
    <w:rsid w:val="00336B35"/>
    <w:rsid w:val="00343478"/>
    <w:rsid w:val="0035117E"/>
    <w:rsid w:val="003602BB"/>
    <w:rsid w:val="003609BD"/>
    <w:rsid w:val="003711A1"/>
    <w:rsid w:val="0037560A"/>
    <w:rsid w:val="00385392"/>
    <w:rsid w:val="003917B6"/>
    <w:rsid w:val="0039312E"/>
    <w:rsid w:val="00396FEE"/>
    <w:rsid w:val="003A1295"/>
    <w:rsid w:val="003A1314"/>
    <w:rsid w:val="003A5D1B"/>
    <w:rsid w:val="003B4267"/>
    <w:rsid w:val="003C226F"/>
    <w:rsid w:val="003C38D7"/>
    <w:rsid w:val="003E1277"/>
    <w:rsid w:val="003E750E"/>
    <w:rsid w:val="003F5F3A"/>
    <w:rsid w:val="004067BD"/>
    <w:rsid w:val="00420B0F"/>
    <w:rsid w:val="00424034"/>
    <w:rsid w:val="00445AA5"/>
    <w:rsid w:val="00451BBE"/>
    <w:rsid w:val="0046527A"/>
    <w:rsid w:val="00482CF5"/>
    <w:rsid w:val="00483088"/>
    <w:rsid w:val="00497144"/>
    <w:rsid w:val="004B663E"/>
    <w:rsid w:val="004D0330"/>
    <w:rsid w:val="004E0A20"/>
    <w:rsid w:val="004E374C"/>
    <w:rsid w:val="004F6B4B"/>
    <w:rsid w:val="005001D0"/>
    <w:rsid w:val="00503315"/>
    <w:rsid w:val="00545A7E"/>
    <w:rsid w:val="0055191B"/>
    <w:rsid w:val="00582A3C"/>
    <w:rsid w:val="0058499E"/>
    <w:rsid w:val="005910FE"/>
    <w:rsid w:val="00593174"/>
    <w:rsid w:val="005934A1"/>
    <w:rsid w:val="005D116A"/>
    <w:rsid w:val="005D23C8"/>
    <w:rsid w:val="005D6AB6"/>
    <w:rsid w:val="005D7BE7"/>
    <w:rsid w:val="005E64CA"/>
    <w:rsid w:val="005E6E3B"/>
    <w:rsid w:val="005F2C09"/>
    <w:rsid w:val="00604F34"/>
    <w:rsid w:val="00606A27"/>
    <w:rsid w:val="0061495B"/>
    <w:rsid w:val="00645B6D"/>
    <w:rsid w:val="00646067"/>
    <w:rsid w:val="00652C3B"/>
    <w:rsid w:val="00657257"/>
    <w:rsid w:val="00661F29"/>
    <w:rsid w:val="006734CD"/>
    <w:rsid w:val="006962F8"/>
    <w:rsid w:val="006C4678"/>
    <w:rsid w:val="006D5F68"/>
    <w:rsid w:val="006D69E8"/>
    <w:rsid w:val="006D73A6"/>
    <w:rsid w:val="006D7D04"/>
    <w:rsid w:val="006F6CF5"/>
    <w:rsid w:val="00703C04"/>
    <w:rsid w:val="00723587"/>
    <w:rsid w:val="00762631"/>
    <w:rsid w:val="00765F4E"/>
    <w:rsid w:val="00772471"/>
    <w:rsid w:val="00773ACD"/>
    <w:rsid w:val="00777459"/>
    <w:rsid w:val="007927A5"/>
    <w:rsid w:val="007967B4"/>
    <w:rsid w:val="007A18C4"/>
    <w:rsid w:val="007A5ACB"/>
    <w:rsid w:val="00801835"/>
    <w:rsid w:val="00805A4F"/>
    <w:rsid w:val="00806137"/>
    <w:rsid w:val="008107BF"/>
    <w:rsid w:val="00813248"/>
    <w:rsid w:val="00816E43"/>
    <w:rsid w:val="00820D2D"/>
    <w:rsid w:val="00825206"/>
    <w:rsid w:val="008278C1"/>
    <w:rsid w:val="008327E4"/>
    <w:rsid w:val="0088434C"/>
    <w:rsid w:val="00884445"/>
    <w:rsid w:val="00886F5D"/>
    <w:rsid w:val="00896A17"/>
    <w:rsid w:val="008A0CB0"/>
    <w:rsid w:val="008B6B9A"/>
    <w:rsid w:val="008C3815"/>
    <w:rsid w:val="008C4A96"/>
    <w:rsid w:val="008C591F"/>
    <w:rsid w:val="008D335F"/>
    <w:rsid w:val="008D7D4A"/>
    <w:rsid w:val="008F6617"/>
    <w:rsid w:val="009236DA"/>
    <w:rsid w:val="009273BE"/>
    <w:rsid w:val="00927522"/>
    <w:rsid w:val="00957C39"/>
    <w:rsid w:val="0096234C"/>
    <w:rsid w:val="009878C8"/>
    <w:rsid w:val="009A2406"/>
    <w:rsid w:val="009B2733"/>
    <w:rsid w:val="009B7FF7"/>
    <w:rsid w:val="009C03E8"/>
    <w:rsid w:val="009C285F"/>
    <w:rsid w:val="009C658C"/>
    <w:rsid w:val="009D23DC"/>
    <w:rsid w:val="009D407C"/>
    <w:rsid w:val="009D5BEC"/>
    <w:rsid w:val="009E4C84"/>
    <w:rsid w:val="009F34CE"/>
    <w:rsid w:val="00A06389"/>
    <w:rsid w:val="00A34B67"/>
    <w:rsid w:val="00A3619F"/>
    <w:rsid w:val="00A400FE"/>
    <w:rsid w:val="00A4181E"/>
    <w:rsid w:val="00A41C05"/>
    <w:rsid w:val="00A4470D"/>
    <w:rsid w:val="00A459ED"/>
    <w:rsid w:val="00A46400"/>
    <w:rsid w:val="00A46B7C"/>
    <w:rsid w:val="00A57A3E"/>
    <w:rsid w:val="00A61258"/>
    <w:rsid w:val="00A6238D"/>
    <w:rsid w:val="00A72B83"/>
    <w:rsid w:val="00A73C27"/>
    <w:rsid w:val="00A74D8A"/>
    <w:rsid w:val="00A820C4"/>
    <w:rsid w:val="00A8717A"/>
    <w:rsid w:val="00AA00A0"/>
    <w:rsid w:val="00AB1746"/>
    <w:rsid w:val="00AB3174"/>
    <w:rsid w:val="00AB6A2B"/>
    <w:rsid w:val="00AC5E5C"/>
    <w:rsid w:val="00AD1856"/>
    <w:rsid w:val="00AE66E7"/>
    <w:rsid w:val="00B0047F"/>
    <w:rsid w:val="00B04CF3"/>
    <w:rsid w:val="00B14FB7"/>
    <w:rsid w:val="00B154AD"/>
    <w:rsid w:val="00B16F57"/>
    <w:rsid w:val="00B17616"/>
    <w:rsid w:val="00B306A6"/>
    <w:rsid w:val="00B31DFB"/>
    <w:rsid w:val="00B31EFC"/>
    <w:rsid w:val="00B41641"/>
    <w:rsid w:val="00B46A60"/>
    <w:rsid w:val="00B46B7B"/>
    <w:rsid w:val="00B51945"/>
    <w:rsid w:val="00B53054"/>
    <w:rsid w:val="00B549EC"/>
    <w:rsid w:val="00B56F9F"/>
    <w:rsid w:val="00B62C81"/>
    <w:rsid w:val="00B645E7"/>
    <w:rsid w:val="00B6743B"/>
    <w:rsid w:val="00B70A05"/>
    <w:rsid w:val="00B71EDF"/>
    <w:rsid w:val="00B8770D"/>
    <w:rsid w:val="00B943AB"/>
    <w:rsid w:val="00B96B03"/>
    <w:rsid w:val="00BA01C9"/>
    <w:rsid w:val="00BC77F4"/>
    <w:rsid w:val="00BD2041"/>
    <w:rsid w:val="00BD231D"/>
    <w:rsid w:val="00BE0C77"/>
    <w:rsid w:val="00C01E99"/>
    <w:rsid w:val="00C12AAD"/>
    <w:rsid w:val="00C17ECC"/>
    <w:rsid w:val="00C24305"/>
    <w:rsid w:val="00C2693C"/>
    <w:rsid w:val="00C33041"/>
    <w:rsid w:val="00C4529D"/>
    <w:rsid w:val="00C46326"/>
    <w:rsid w:val="00C551CC"/>
    <w:rsid w:val="00C675DC"/>
    <w:rsid w:val="00C72AFE"/>
    <w:rsid w:val="00C72E47"/>
    <w:rsid w:val="00C931FE"/>
    <w:rsid w:val="00C94AB0"/>
    <w:rsid w:val="00C94F8A"/>
    <w:rsid w:val="00CA1839"/>
    <w:rsid w:val="00CA3639"/>
    <w:rsid w:val="00CC6670"/>
    <w:rsid w:val="00CD21B5"/>
    <w:rsid w:val="00CD7A3A"/>
    <w:rsid w:val="00CD7B18"/>
    <w:rsid w:val="00CF3E5C"/>
    <w:rsid w:val="00D00F96"/>
    <w:rsid w:val="00D01B0B"/>
    <w:rsid w:val="00D026DF"/>
    <w:rsid w:val="00D1272C"/>
    <w:rsid w:val="00D14CB1"/>
    <w:rsid w:val="00D33B34"/>
    <w:rsid w:val="00D379BD"/>
    <w:rsid w:val="00D40E71"/>
    <w:rsid w:val="00D5090B"/>
    <w:rsid w:val="00D539B2"/>
    <w:rsid w:val="00D55841"/>
    <w:rsid w:val="00D67601"/>
    <w:rsid w:val="00D75532"/>
    <w:rsid w:val="00D76E04"/>
    <w:rsid w:val="00D7750E"/>
    <w:rsid w:val="00D85BBD"/>
    <w:rsid w:val="00DA594B"/>
    <w:rsid w:val="00DA5C9F"/>
    <w:rsid w:val="00DC04CC"/>
    <w:rsid w:val="00DC1F25"/>
    <w:rsid w:val="00DC316F"/>
    <w:rsid w:val="00DC5C94"/>
    <w:rsid w:val="00DD27F1"/>
    <w:rsid w:val="00DE1D2D"/>
    <w:rsid w:val="00DF6068"/>
    <w:rsid w:val="00DF72E4"/>
    <w:rsid w:val="00E12309"/>
    <w:rsid w:val="00E17E2E"/>
    <w:rsid w:val="00E217DB"/>
    <w:rsid w:val="00E316EA"/>
    <w:rsid w:val="00E34A9A"/>
    <w:rsid w:val="00E401F3"/>
    <w:rsid w:val="00E42966"/>
    <w:rsid w:val="00E43BCA"/>
    <w:rsid w:val="00E57AF2"/>
    <w:rsid w:val="00E673F2"/>
    <w:rsid w:val="00E716E6"/>
    <w:rsid w:val="00E74193"/>
    <w:rsid w:val="00EA0A11"/>
    <w:rsid w:val="00EA100C"/>
    <w:rsid w:val="00EA35D3"/>
    <w:rsid w:val="00EA3FFF"/>
    <w:rsid w:val="00EA47FC"/>
    <w:rsid w:val="00EA54F7"/>
    <w:rsid w:val="00EA68F6"/>
    <w:rsid w:val="00EC23CF"/>
    <w:rsid w:val="00EC6C3A"/>
    <w:rsid w:val="00ED13FF"/>
    <w:rsid w:val="00ED41BF"/>
    <w:rsid w:val="00EE7B2B"/>
    <w:rsid w:val="00EF390A"/>
    <w:rsid w:val="00F074CB"/>
    <w:rsid w:val="00F118C0"/>
    <w:rsid w:val="00F16174"/>
    <w:rsid w:val="00F17605"/>
    <w:rsid w:val="00F20F9F"/>
    <w:rsid w:val="00F2557F"/>
    <w:rsid w:val="00F27169"/>
    <w:rsid w:val="00F32CCA"/>
    <w:rsid w:val="00F32D06"/>
    <w:rsid w:val="00F33C53"/>
    <w:rsid w:val="00F3623A"/>
    <w:rsid w:val="00F37DC0"/>
    <w:rsid w:val="00F43245"/>
    <w:rsid w:val="00F476D7"/>
    <w:rsid w:val="00F50032"/>
    <w:rsid w:val="00F67628"/>
    <w:rsid w:val="00F9134C"/>
    <w:rsid w:val="00F9370A"/>
    <w:rsid w:val="00FA0EC2"/>
    <w:rsid w:val="00FA1152"/>
    <w:rsid w:val="00FB2DA1"/>
    <w:rsid w:val="00FB637C"/>
    <w:rsid w:val="00FD6842"/>
    <w:rsid w:val="00FE2E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1673-A563-4523-A30B-7B9BF07E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zubar</cp:lastModifiedBy>
  <cp:revision>3</cp:revision>
  <cp:lastPrinted>2022-04-27T06:21:00Z</cp:lastPrinted>
  <dcterms:created xsi:type="dcterms:W3CDTF">2022-05-17T14:24:00Z</dcterms:created>
  <dcterms:modified xsi:type="dcterms:W3CDTF">2022-05-18T08:09:00Z</dcterms:modified>
</cp:coreProperties>
</file>