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</w:rPr>
      </w:pPr>
      <w:r w:rsidRPr="00D21798">
        <w:rPr>
          <w:rFonts w:ascii="Times New Roman" w:eastAsia="Calibri" w:hAnsi="Times New Roman" w:cs="Times New Roman"/>
          <w:sz w:val="30"/>
        </w:rPr>
        <w:t>(с указанием информации: полное наименование юридического лица или индивидуального предпринимателя, место нахождения юридического лица или индивидуального предпринимателя, контактного телефона)</w:t>
      </w:r>
    </w:p>
    <w:p w:rsid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72DA5" w:rsidRPr="00D21798" w:rsidRDefault="00F72DA5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F72DA5" w:rsidRPr="00F72DA5" w:rsidRDefault="00F72DA5" w:rsidP="00F72DA5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Председателю Мозырского</w:t>
      </w:r>
    </w:p>
    <w:p w:rsidR="00F72DA5" w:rsidRPr="00F72DA5" w:rsidRDefault="00F72DA5" w:rsidP="00F72DA5">
      <w:pPr>
        <w:spacing w:after="0" w:line="280" w:lineRule="exact"/>
        <w:ind w:left="48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районного исполнительного комитета</w:t>
      </w:r>
    </w:p>
    <w:p w:rsidR="00F72DA5" w:rsidRPr="00F72DA5" w:rsidRDefault="00F72DA5" w:rsidP="00F72DA5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 w:rsidRPr="00F72DA5">
        <w:rPr>
          <w:rFonts w:ascii="Times New Roman" w:eastAsia="Calibri" w:hAnsi="Times New Roman" w:cs="Times New Roman"/>
          <w:sz w:val="30"/>
        </w:rPr>
        <w:t>Е.Ф. Павлечко</w:t>
      </w:r>
    </w:p>
    <w:p w:rsid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F72DA5" w:rsidRPr="00D21798" w:rsidRDefault="00F72DA5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согласование режима работы после 23.00 и до 7.</w:t>
      </w:r>
      <w:r w:rsidR="00C148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00 </w:t>
      </w:r>
      <w:r w:rsidR="00BD7318" w:rsidRPr="00BD7318">
        <w:rPr>
          <w:rFonts w:ascii="Times New Roman" w:hAnsi="Times New Roman" w:cs="Times New Roman"/>
          <w:b/>
          <w:color w:val="000000"/>
          <w:sz w:val="28"/>
          <w:szCs w:val="28"/>
        </w:rPr>
        <w:t>торгового центра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4"/>
        <w:gridCol w:w="3981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49"/>
        <w:gridCol w:w="751"/>
        <w:gridCol w:w="751"/>
        <w:gridCol w:w="751"/>
        <w:gridCol w:w="751"/>
        <w:gridCol w:w="103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2E3039" w:rsidRPr="002E3039" w:rsidRDefault="002E3039" w:rsidP="002E30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3039">
        <w:rPr>
          <w:rFonts w:ascii="Times New Roman" w:hAnsi="Times New Roman" w:cs="Times New Roman"/>
          <w:color w:val="000000"/>
          <w:sz w:val="20"/>
          <w:szCs w:val="20"/>
        </w:rPr>
        <w:t>* За исключением передвижных средств разносной торговли.</w:t>
      </w:r>
    </w:p>
    <w:p w:rsidR="002E3039" w:rsidRPr="002E3039" w:rsidRDefault="002E3039" w:rsidP="002E30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3039">
        <w:rPr>
          <w:rFonts w:ascii="Times New Roman" w:hAnsi="Times New Roman" w:cs="Times New Roman"/>
          <w:color w:val="000000"/>
          <w:sz w:val="20"/>
          <w:szCs w:val="20"/>
        </w:rPr>
        <w:t>** Для объектов, подлежащих обязательному оборудованию средствами системы видеонаблюдения</w:t>
      </w:r>
    </w:p>
    <w:p w:rsidR="002E3039" w:rsidRPr="002E3039" w:rsidRDefault="002E3039" w:rsidP="002E30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3039">
        <w:rPr>
          <w:rFonts w:ascii="Times New Roman" w:hAnsi="Times New Roman" w:cs="Times New Roman"/>
          <w:color w:val="000000"/>
          <w:sz w:val="20"/>
          <w:szCs w:val="20"/>
        </w:rPr>
        <w:t>за состоянием общественной безопасности в соответствии с Указом Президента Республики Беларусь от 28 ноября</w:t>
      </w:r>
    </w:p>
    <w:p w:rsidR="002E3039" w:rsidRPr="002E3039" w:rsidRDefault="002E3039" w:rsidP="002E30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3039">
        <w:rPr>
          <w:rFonts w:ascii="Times New Roman" w:hAnsi="Times New Roman" w:cs="Times New Roman"/>
          <w:color w:val="000000"/>
          <w:sz w:val="20"/>
          <w:szCs w:val="20"/>
        </w:rPr>
        <w:t>2013 г. № 527 «О вопросах создания и применения системы видеонаблюдения в интересах обеспечения</w:t>
      </w:r>
    </w:p>
    <w:p w:rsidR="002E3039" w:rsidRPr="002E3039" w:rsidRDefault="002E3039" w:rsidP="002E30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3039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порядка».</w:t>
      </w:r>
    </w:p>
    <w:p w:rsidR="002E3039" w:rsidRPr="002E3039" w:rsidRDefault="002E3039" w:rsidP="002E30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3039">
        <w:rPr>
          <w:rFonts w:ascii="Times New Roman" w:hAnsi="Times New Roman" w:cs="Times New Roman"/>
          <w:color w:val="000000"/>
          <w:sz w:val="20"/>
          <w:szCs w:val="20"/>
        </w:rPr>
        <w:t>*** За исключением передвижных средств разносной торговли, передвижных торговых объектов</w:t>
      </w:r>
    </w:p>
    <w:p w:rsidR="00C475C8" w:rsidRPr="002E3039" w:rsidRDefault="002E3039" w:rsidP="002E30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3039">
        <w:rPr>
          <w:rFonts w:ascii="Times New Roman" w:hAnsi="Times New Roman" w:cs="Times New Roman"/>
          <w:color w:val="000000"/>
          <w:sz w:val="20"/>
          <w:szCs w:val="20"/>
        </w:rPr>
        <w:t>и передвижных объектов общественного питания.</w:t>
      </w:r>
    </w:p>
    <w:sectPr w:rsidR="00C475C8" w:rsidRPr="002E3039" w:rsidSect="001805E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E4A" w:rsidRDefault="00D90E4A">
      <w:pPr>
        <w:spacing w:after="0" w:line="240" w:lineRule="auto"/>
      </w:pPr>
      <w:r>
        <w:separator/>
      </w:r>
    </w:p>
  </w:endnote>
  <w:endnote w:type="continuationSeparator" w:id="0">
    <w:p w:rsidR="00D90E4A" w:rsidRDefault="00D9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D21798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Текстпосостояниюна 13.04.2022</w:t>
          </w:r>
        </w:p>
      </w:tc>
      <w:tc>
        <w:tcPr>
          <w:tcW w:w="1381" w:type="pct"/>
        </w:tcPr>
        <w:p w:rsidR="00D96E53" w:rsidRPr="00D21798" w:rsidRDefault="00D21798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D21798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D21798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Страница</w:t>
          </w:r>
          <w:r w:rsidR="003D7C54"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="003D7C54"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2E3039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="003D7C54"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="003D7C54"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="003D7C54"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2E3039">
            <w:rPr>
              <w:rFonts w:ascii="Times New Roman" w:hAnsi="Times New Roman" w:cs="Times New Roman"/>
              <w:noProof/>
              <w:sz w:val="14"/>
              <w:szCs w:val="14"/>
            </w:rPr>
            <w:t>2</w:t>
          </w:r>
          <w:r w:rsidR="003D7C54"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D90E4A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E4A" w:rsidRDefault="00D90E4A">
      <w:pPr>
        <w:spacing w:after="0" w:line="240" w:lineRule="auto"/>
      </w:pPr>
      <w:r>
        <w:separator/>
      </w:r>
    </w:p>
  </w:footnote>
  <w:footnote w:type="continuationSeparator" w:id="0">
    <w:p w:rsidR="00D90E4A" w:rsidRDefault="00D9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D21798" w:rsidRDefault="00D21798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D21798">
            <w:rPr>
              <w:rFonts w:ascii="Times New Roman" w:hAnsi="Times New Roman" w:cs="Times New Roman"/>
              <w:sz w:val="14"/>
              <w:szCs w:val="14"/>
            </w:rPr>
            <w:t>Постановление от 09.06.2021 № 319 «О согласовании режима работы розничных торговых объектов, объектов ..»</w:t>
          </w:r>
        </w:p>
      </w:tc>
      <w:tc>
        <w:tcPr>
          <w:tcW w:w="1607" w:type="dxa"/>
        </w:tcPr>
        <w:p w:rsidR="00B84B94" w:rsidRDefault="00D21798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Датапечати: 15.04.2022</w:t>
          </w:r>
        </w:p>
      </w:tc>
    </w:tr>
  </w:tbl>
  <w:p w:rsidR="00B84B94" w:rsidRPr="00B82B7A" w:rsidRDefault="00D90E4A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798"/>
    <w:rsid w:val="002E3039"/>
    <w:rsid w:val="00364FBA"/>
    <w:rsid w:val="003D7C54"/>
    <w:rsid w:val="0079761C"/>
    <w:rsid w:val="009525C5"/>
    <w:rsid w:val="009D2C15"/>
    <w:rsid w:val="00A87F77"/>
    <w:rsid w:val="00BD7318"/>
    <w:rsid w:val="00C1483E"/>
    <w:rsid w:val="00C475C8"/>
    <w:rsid w:val="00D21798"/>
    <w:rsid w:val="00D90E4A"/>
    <w:rsid w:val="00F72DA5"/>
    <w:rsid w:val="00FA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2022-12-09T13:09:00Z</cp:lastPrinted>
  <dcterms:created xsi:type="dcterms:W3CDTF">2022-11-25T09:37:00Z</dcterms:created>
  <dcterms:modified xsi:type="dcterms:W3CDTF">2023-06-15T10:55:00Z</dcterms:modified>
</cp:coreProperties>
</file>