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46" w:rsidRDefault="00AE6446" w:rsidP="00AE6446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ascii="Arial" w:hAnsi="Arial" w:cs="Arial"/>
          <w:color w:val="1B1B1B"/>
          <w:spacing w:val="1"/>
          <w:sz w:val="27"/>
          <w:szCs w:val="27"/>
        </w:rPr>
      </w:pPr>
      <w:r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11.12.1</w:t>
      </w:r>
      <w:r w:rsidR="00A91152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color w:val="1B1B1B"/>
          <w:spacing w:val="1"/>
          <w:sz w:val="27"/>
          <w:szCs w:val="27"/>
        </w:rPr>
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</w:r>
    </w:p>
    <w:p w:rsidR="0050647D" w:rsidRDefault="0050647D" w:rsidP="0050647D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ascii="Arial" w:hAnsi="Arial" w:cs="Arial"/>
          <w:color w:val="1B1B1B"/>
          <w:spacing w:val="1"/>
          <w:sz w:val="27"/>
          <w:szCs w:val="27"/>
        </w:rPr>
      </w:pPr>
    </w:p>
    <w:p w:rsidR="00A033B6" w:rsidRPr="000D1CDE" w:rsidRDefault="00A033B6">
      <w:pPr>
        <w:rPr>
          <w:rFonts w:cstheme="minorHAnsi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84"/>
        <w:gridCol w:w="6662"/>
      </w:tblGrid>
      <w:tr w:rsidR="00701EC8" w:rsidRPr="000D1CDE" w:rsidTr="00701EC8">
        <w:tc>
          <w:tcPr>
            <w:tcW w:w="2518" w:type="dxa"/>
          </w:tcPr>
          <w:p w:rsidR="00701EC8" w:rsidRPr="00876635" w:rsidRDefault="00A033B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Место приема заявлений заинтересованных лиц об осуществлении административных процедур и выдачи административных решений по ним </w:t>
            </w:r>
          </w:p>
        </w:tc>
        <w:tc>
          <w:tcPr>
            <w:tcW w:w="6662" w:type="dxa"/>
          </w:tcPr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служба  «Одно окно»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г.Мозырь, пл.Ленина, 16, каб.118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тел. 80236300122,  80236300123,  80236300124,  80236300125,  142 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Режим работы: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понедельник  08.00 -18.00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вторник 08.00-18.00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среда  08.00 - 20.00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четверг 08.00-18.00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пятница 08.00 -18.00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суббота  09.00 -13.00</w:t>
            </w:r>
          </w:p>
          <w:p w:rsidR="00926CD4" w:rsidRPr="000D1CDE" w:rsidRDefault="00752FF0" w:rsidP="00752FF0">
            <w:pPr>
              <w:rPr>
                <w:rFonts w:cstheme="minorHAnsi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обеденный перерыв с 13.00 до 14.00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926CD4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Государственный орган, иная организация, а также межвед</w:t>
            </w:r>
            <w:r w:rsidR="00624FA9" w:rsidRPr="00876635">
              <w:rPr>
                <w:rFonts w:ascii="Arial" w:hAnsi="Arial" w:cs="Arial"/>
                <w:sz w:val="20"/>
                <w:szCs w:val="20"/>
              </w:rPr>
              <w:t>омственная и другая комиссии, к компетенции которых относится осуществление административной процедуры</w:t>
            </w:r>
          </w:p>
        </w:tc>
        <w:tc>
          <w:tcPr>
            <w:tcW w:w="6662" w:type="dxa"/>
          </w:tcPr>
          <w:p w:rsidR="00701EC8" w:rsidRPr="006C5AAA" w:rsidRDefault="006C5AAA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6C5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Мозырский райисполком </w:t>
            </w:r>
          </w:p>
        </w:tc>
      </w:tr>
      <w:tr w:rsidR="00701EC8" w:rsidRPr="000D1CDE" w:rsidTr="00FE7E4A">
        <w:trPr>
          <w:trHeight w:val="7330"/>
        </w:trPr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процедуры)</w:t>
            </w:r>
          </w:p>
        </w:tc>
        <w:tc>
          <w:tcPr>
            <w:tcW w:w="6662" w:type="dxa"/>
          </w:tcPr>
          <w:p w:rsidR="005D74DB" w:rsidRDefault="0050647D" w:rsidP="005D74DB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47D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</w:t>
            </w:r>
          </w:p>
          <w:p w:rsidR="008F0778" w:rsidRPr="005D74DB" w:rsidRDefault="005D74DB" w:rsidP="005D74DB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74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сведения о кинозале, ином специально оборудованном помещении (месте), оснащенном кинооборудованием, и таком оборудовании</w:t>
            </w:r>
            <w:r w:rsidRPr="005D74D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2" w:type="dxa"/>
          </w:tcPr>
          <w:p w:rsidR="004763F1" w:rsidRPr="00054039" w:rsidRDefault="009A0414" w:rsidP="00922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662" w:type="dxa"/>
          </w:tcPr>
          <w:p w:rsidR="00701EC8" w:rsidRPr="00054039" w:rsidRDefault="00AE6446" w:rsidP="0050647D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1</w:t>
            </w:r>
            <w:r w:rsidR="00A83EDA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5</w:t>
            </w:r>
            <w:r w:rsidR="00997C3B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 xml:space="preserve"> </w:t>
            </w:r>
            <w:r w:rsidR="00DF1F50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дн</w:t>
            </w:r>
            <w:r w:rsidR="00A83EDA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ей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Срок действия</w:t>
            </w:r>
            <w:r w:rsidR="007143A6" w:rsidRPr="00876635">
              <w:rPr>
                <w:rFonts w:ascii="Arial" w:hAnsi="Arial" w:cs="Arial"/>
                <w:sz w:val="20"/>
                <w:szCs w:val="20"/>
              </w:rPr>
              <w:t xml:space="preserve"> справки, другого документа (решения), выдаваемых(принимаемого) при осуществлении административной процедуры</w:t>
            </w:r>
          </w:p>
        </w:tc>
        <w:tc>
          <w:tcPr>
            <w:tcW w:w="6662" w:type="dxa"/>
          </w:tcPr>
          <w:p w:rsidR="00701EC8" w:rsidRPr="0050647D" w:rsidRDefault="00EC4406" w:rsidP="00506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 лет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7143A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Документы и (или) сведения, запрашиваемые местными исполнительными и распорядительными органами</w:t>
            </w:r>
          </w:p>
        </w:tc>
        <w:tc>
          <w:tcPr>
            <w:tcW w:w="6662" w:type="dxa"/>
          </w:tcPr>
          <w:p w:rsidR="00701EC8" w:rsidRPr="009A0414" w:rsidRDefault="0050647D" w:rsidP="009A0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 запрашиваются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7143A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Лицо, ответственное за осуществление административной процедуры</w:t>
            </w:r>
          </w:p>
        </w:tc>
        <w:tc>
          <w:tcPr>
            <w:tcW w:w="6662" w:type="dxa"/>
          </w:tcPr>
          <w:p w:rsidR="0050647D" w:rsidRPr="0050647D" w:rsidRDefault="0050647D" w:rsidP="0050647D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50647D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Бондарев Дмитрий Николаевич –  начальник отдела идеологической работы, культуры и по делам молодежи Мозырского райисполкома, каб. 214, тел. 300133</w:t>
            </w:r>
          </w:p>
          <w:p w:rsidR="0050647D" w:rsidRPr="0050647D" w:rsidRDefault="0050647D" w:rsidP="0050647D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50647D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Лицо замещающее: Скибар Евгения Леонидовна – главный специалист отдела идеологической работы, культуры и по делам молодежи Мозырского райисполкома, каб.215, тел.300136</w:t>
            </w:r>
          </w:p>
          <w:p w:rsidR="00AA5EF3" w:rsidRPr="00922929" w:rsidRDefault="00AA5EF3" w:rsidP="00E57A7C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054039">
              <w:rPr>
                <w:rFonts w:ascii="Arial" w:hAnsi="Arial" w:cs="Arial"/>
                <w:color w:val="1B1B1B"/>
                <w:spacing w:val="1"/>
                <w:sz w:val="20"/>
                <w:szCs w:val="20"/>
              </w:rPr>
              <w:t>режим работы</w:t>
            </w:r>
            <w:r w:rsidRPr="00054039">
              <w:rPr>
                <w:rFonts w:ascii="Arial" w:hAnsi="Arial" w:cs="Arial"/>
                <w:i/>
                <w:color w:val="1B1B1B"/>
                <w:spacing w:val="1"/>
                <w:sz w:val="20"/>
                <w:szCs w:val="20"/>
              </w:rPr>
              <w:t>:</w:t>
            </w:r>
            <w:r w:rsidR="00054039" w:rsidRPr="00054039">
              <w:rPr>
                <w:rFonts w:ascii="Arial" w:hAnsi="Arial" w:cs="Arial"/>
                <w:i/>
                <w:color w:val="1B1B1B"/>
                <w:spacing w:val="1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color w:val="1B1B1B"/>
                <w:spacing w:val="1"/>
                <w:sz w:val="20"/>
                <w:szCs w:val="20"/>
              </w:rPr>
              <w:t>8.30- 17.30</w:t>
            </w:r>
          </w:p>
          <w:p w:rsidR="00AA5EF3" w:rsidRPr="00054039" w:rsidRDefault="00AA5EF3" w:rsidP="0058398E">
            <w:pPr>
              <w:rPr>
                <w:rFonts w:ascii="Arial" w:hAnsi="Arial" w:cs="Arial"/>
                <w:sz w:val="20"/>
                <w:szCs w:val="20"/>
              </w:rPr>
            </w:pPr>
            <w:r w:rsidRPr="00054039">
              <w:rPr>
                <w:rFonts w:ascii="Arial" w:hAnsi="Arial" w:cs="Arial"/>
                <w:sz w:val="20"/>
                <w:szCs w:val="20"/>
              </w:rPr>
              <w:t>Обед:</w:t>
            </w:r>
            <w:r w:rsidR="00054039" w:rsidRPr="0005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sz w:val="20"/>
                <w:szCs w:val="20"/>
              </w:rPr>
              <w:t>13.00-14.00</w:t>
            </w:r>
          </w:p>
          <w:p w:rsidR="00AA5EF3" w:rsidRPr="00054039" w:rsidRDefault="00AA5EF3" w:rsidP="0058398E">
            <w:pPr>
              <w:rPr>
                <w:rFonts w:ascii="Arial" w:hAnsi="Arial" w:cs="Arial"/>
                <w:sz w:val="20"/>
                <w:szCs w:val="20"/>
              </w:rPr>
            </w:pPr>
            <w:r w:rsidRPr="00054039">
              <w:rPr>
                <w:rFonts w:ascii="Arial" w:hAnsi="Arial" w:cs="Arial"/>
                <w:sz w:val="20"/>
                <w:szCs w:val="20"/>
              </w:rPr>
              <w:t>Выходной:</w:t>
            </w:r>
            <w:r w:rsidR="00054039" w:rsidRPr="0005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sz w:val="20"/>
                <w:szCs w:val="20"/>
              </w:rPr>
              <w:t>суббота, воскресенье</w:t>
            </w:r>
          </w:p>
        </w:tc>
      </w:tr>
    </w:tbl>
    <w:p w:rsidR="00356AED" w:rsidRPr="000D1CDE" w:rsidRDefault="00356AED" w:rsidP="00701EC8">
      <w:pPr>
        <w:rPr>
          <w:sz w:val="20"/>
          <w:szCs w:val="20"/>
        </w:rPr>
      </w:pPr>
    </w:p>
    <w:sectPr w:rsidR="00356AED" w:rsidRPr="000D1CDE" w:rsidSect="0035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BDA" w:rsidRDefault="00471BDA" w:rsidP="00701EC8">
      <w:pPr>
        <w:spacing w:after="0" w:line="240" w:lineRule="auto"/>
      </w:pPr>
      <w:r>
        <w:separator/>
      </w:r>
    </w:p>
  </w:endnote>
  <w:endnote w:type="continuationSeparator" w:id="1">
    <w:p w:rsidR="00471BDA" w:rsidRDefault="00471BDA" w:rsidP="0070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BDA" w:rsidRDefault="00471BDA" w:rsidP="00701EC8">
      <w:pPr>
        <w:spacing w:after="0" w:line="240" w:lineRule="auto"/>
      </w:pPr>
      <w:r>
        <w:separator/>
      </w:r>
    </w:p>
  </w:footnote>
  <w:footnote w:type="continuationSeparator" w:id="1">
    <w:p w:rsidR="00471BDA" w:rsidRDefault="00471BDA" w:rsidP="0070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EC8"/>
    <w:rsid w:val="0001491F"/>
    <w:rsid w:val="00016E29"/>
    <w:rsid w:val="00021E2E"/>
    <w:rsid w:val="00027C19"/>
    <w:rsid w:val="00037700"/>
    <w:rsid w:val="00051196"/>
    <w:rsid w:val="00054039"/>
    <w:rsid w:val="00072F16"/>
    <w:rsid w:val="00085985"/>
    <w:rsid w:val="00085BE9"/>
    <w:rsid w:val="000B7084"/>
    <w:rsid w:val="000C0ED5"/>
    <w:rsid w:val="000D1CDE"/>
    <w:rsid w:val="000E2F33"/>
    <w:rsid w:val="000E60F4"/>
    <w:rsid w:val="000E6707"/>
    <w:rsid w:val="00106856"/>
    <w:rsid w:val="00115429"/>
    <w:rsid w:val="00127D6F"/>
    <w:rsid w:val="00165D6F"/>
    <w:rsid w:val="0019194D"/>
    <w:rsid w:val="00195466"/>
    <w:rsid w:val="001A3DF9"/>
    <w:rsid w:val="001A5033"/>
    <w:rsid w:val="001C01C2"/>
    <w:rsid w:val="001E1A1D"/>
    <w:rsid w:val="00215784"/>
    <w:rsid w:val="00241D94"/>
    <w:rsid w:val="002806DC"/>
    <w:rsid w:val="00286751"/>
    <w:rsid w:val="00290AA2"/>
    <w:rsid w:val="002B1785"/>
    <w:rsid w:val="002D25CC"/>
    <w:rsid w:val="002F0591"/>
    <w:rsid w:val="002F63A8"/>
    <w:rsid w:val="003064F7"/>
    <w:rsid w:val="00315EFC"/>
    <w:rsid w:val="00317037"/>
    <w:rsid w:val="00331DE7"/>
    <w:rsid w:val="00354C56"/>
    <w:rsid w:val="00356AED"/>
    <w:rsid w:val="00357018"/>
    <w:rsid w:val="003610DC"/>
    <w:rsid w:val="00392CDE"/>
    <w:rsid w:val="003937B3"/>
    <w:rsid w:val="00397225"/>
    <w:rsid w:val="003A2CA0"/>
    <w:rsid w:val="003C4BE1"/>
    <w:rsid w:val="003C7DAD"/>
    <w:rsid w:val="003E3617"/>
    <w:rsid w:val="004040C6"/>
    <w:rsid w:val="004255FD"/>
    <w:rsid w:val="00446E22"/>
    <w:rsid w:val="00471BDA"/>
    <w:rsid w:val="004763F1"/>
    <w:rsid w:val="00481E3D"/>
    <w:rsid w:val="00484D26"/>
    <w:rsid w:val="004A2C18"/>
    <w:rsid w:val="004A2FFD"/>
    <w:rsid w:val="0050647D"/>
    <w:rsid w:val="00556247"/>
    <w:rsid w:val="005632F4"/>
    <w:rsid w:val="005666F5"/>
    <w:rsid w:val="00573595"/>
    <w:rsid w:val="00583196"/>
    <w:rsid w:val="0058398E"/>
    <w:rsid w:val="005B7CE3"/>
    <w:rsid w:val="005D74DB"/>
    <w:rsid w:val="005E13E0"/>
    <w:rsid w:val="005E1F17"/>
    <w:rsid w:val="005E505B"/>
    <w:rsid w:val="00610F97"/>
    <w:rsid w:val="006165C3"/>
    <w:rsid w:val="00624FA9"/>
    <w:rsid w:val="00641A0B"/>
    <w:rsid w:val="006B3282"/>
    <w:rsid w:val="006C5AAA"/>
    <w:rsid w:val="006C6220"/>
    <w:rsid w:val="006D7E2C"/>
    <w:rsid w:val="00701EC8"/>
    <w:rsid w:val="007143A6"/>
    <w:rsid w:val="00722466"/>
    <w:rsid w:val="00752FF0"/>
    <w:rsid w:val="007775B2"/>
    <w:rsid w:val="007A7B02"/>
    <w:rsid w:val="007C2B60"/>
    <w:rsid w:val="007E1C48"/>
    <w:rsid w:val="007F6090"/>
    <w:rsid w:val="00804FE2"/>
    <w:rsid w:val="008217C2"/>
    <w:rsid w:val="00831FE1"/>
    <w:rsid w:val="00847D41"/>
    <w:rsid w:val="00853CA0"/>
    <w:rsid w:val="008648A9"/>
    <w:rsid w:val="00876635"/>
    <w:rsid w:val="008805FD"/>
    <w:rsid w:val="00886C5A"/>
    <w:rsid w:val="008D0A51"/>
    <w:rsid w:val="008D3900"/>
    <w:rsid w:val="008F0778"/>
    <w:rsid w:val="008F0CB9"/>
    <w:rsid w:val="00922929"/>
    <w:rsid w:val="00923AD2"/>
    <w:rsid w:val="00926CD4"/>
    <w:rsid w:val="00982A93"/>
    <w:rsid w:val="0098394D"/>
    <w:rsid w:val="00984462"/>
    <w:rsid w:val="0099409A"/>
    <w:rsid w:val="00997C3B"/>
    <w:rsid w:val="009A0414"/>
    <w:rsid w:val="009B3B0F"/>
    <w:rsid w:val="009B498E"/>
    <w:rsid w:val="009D1C04"/>
    <w:rsid w:val="009F52CC"/>
    <w:rsid w:val="00A033B6"/>
    <w:rsid w:val="00A17C7A"/>
    <w:rsid w:val="00A20283"/>
    <w:rsid w:val="00A360AE"/>
    <w:rsid w:val="00A7494F"/>
    <w:rsid w:val="00A83EDA"/>
    <w:rsid w:val="00A90CC9"/>
    <w:rsid w:val="00A91152"/>
    <w:rsid w:val="00AA48CE"/>
    <w:rsid w:val="00AA5EF3"/>
    <w:rsid w:val="00AC480C"/>
    <w:rsid w:val="00AE0745"/>
    <w:rsid w:val="00AE16A7"/>
    <w:rsid w:val="00AE4C6D"/>
    <w:rsid w:val="00AE6446"/>
    <w:rsid w:val="00AF447E"/>
    <w:rsid w:val="00B225F9"/>
    <w:rsid w:val="00B45E55"/>
    <w:rsid w:val="00B579F1"/>
    <w:rsid w:val="00B76611"/>
    <w:rsid w:val="00B76DA3"/>
    <w:rsid w:val="00B942D6"/>
    <w:rsid w:val="00B97C80"/>
    <w:rsid w:val="00BA3EBE"/>
    <w:rsid w:val="00BC7FB1"/>
    <w:rsid w:val="00BE09EA"/>
    <w:rsid w:val="00BE518E"/>
    <w:rsid w:val="00C03E10"/>
    <w:rsid w:val="00C076C5"/>
    <w:rsid w:val="00C46E58"/>
    <w:rsid w:val="00C839DA"/>
    <w:rsid w:val="00CA3946"/>
    <w:rsid w:val="00D0144B"/>
    <w:rsid w:val="00D1305C"/>
    <w:rsid w:val="00D1489E"/>
    <w:rsid w:val="00D26435"/>
    <w:rsid w:val="00D36FC7"/>
    <w:rsid w:val="00DA48DD"/>
    <w:rsid w:val="00DB1E30"/>
    <w:rsid w:val="00DE05F2"/>
    <w:rsid w:val="00DF1F50"/>
    <w:rsid w:val="00E25146"/>
    <w:rsid w:val="00E26798"/>
    <w:rsid w:val="00E439CA"/>
    <w:rsid w:val="00E45898"/>
    <w:rsid w:val="00E46FB9"/>
    <w:rsid w:val="00E57A7C"/>
    <w:rsid w:val="00E61BA6"/>
    <w:rsid w:val="00E76B87"/>
    <w:rsid w:val="00E8124B"/>
    <w:rsid w:val="00E909FC"/>
    <w:rsid w:val="00EA0A59"/>
    <w:rsid w:val="00EB1CED"/>
    <w:rsid w:val="00EC4406"/>
    <w:rsid w:val="00ED14B6"/>
    <w:rsid w:val="00EE315B"/>
    <w:rsid w:val="00EF4367"/>
    <w:rsid w:val="00F13462"/>
    <w:rsid w:val="00F30734"/>
    <w:rsid w:val="00F343B4"/>
    <w:rsid w:val="00FA3920"/>
    <w:rsid w:val="00FA4DEC"/>
    <w:rsid w:val="00FE7C6D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1EC8"/>
  </w:style>
  <w:style w:type="paragraph" w:styleId="a6">
    <w:name w:val="footer"/>
    <w:basedOn w:val="a"/>
    <w:link w:val="a7"/>
    <w:uiPriority w:val="99"/>
    <w:semiHidden/>
    <w:unhideWhenUsed/>
    <w:rsid w:val="0070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EC8"/>
  </w:style>
  <w:style w:type="character" w:styleId="a8">
    <w:name w:val="Strong"/>
    <w:basedOn w:val="a0"/>
    <w:uiPriority w:val="22"/>
    <w:qFormat/>
    <w:rsid w:val="00876635"/>
    <w:rPr>
      <w:b/>
      <w:bCs/>
    </w:rPr>
  </w:style>
  <w:style w:type="paragraph" w:styleId="a9">
    <w:name w:val="Normal (Web)"/>
    <w:basedOn w:val="a"/>
    <w:uiPriority w:val="99"/>
    <w:unhideWhenUsed/>
    <w:rsid w:val="0087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01C2"/>
    <w:rPr>
      <w:color w:val="0000FF"/>
      <w:u w:val="single"/>
    </w:rPr>
  </w:style>
  <w:style w:type="paragraph" w:customStyle="1" w:styleId="table10">
    <w:name w:val="table10"/>
    <w:basedOn w:val="a"/>
    <w:rsid w:val="00D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11D7-A140-43E9-95F0-C16A76F8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2023-12-13T12:48:00Z</dcterms:created>
  <dcterms:modified xsi:type="dcterms:W3CDTF">2023-12-22T07:44:00Z</dcterms:modified>
</cp:coreProperties>
</file>