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9E" w:rsidRPr="004553B4" w:rsidRDefault="000F1BD5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bookmarkStart w:id="0" w:name="_GoBack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Извещение о проведении открытого аукциона  по продаже пустующе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го</w:t>
      </w:r>
      <w:r w:rsidR="00BE5F9E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жилого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дома и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квартиры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расположенны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е</w:t>
      </w:r>
      <w:r w:rsidR="00787773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787773" w:rsidRPr="004553B4" w:rsidRDefault="00787773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на территории Прудковского сельсовета </w:t>
      </w:r>
      <w:proofErr w:type="spellStart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Мозырского</w:t>
      </w:r>
      <w:proofErr w:type="spellEnd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района: </w:t>
      </w:r>
      <w:proofErr w:type="spellStart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д.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Загорины</w:t>
      </w:r>
      <w:proofErr w:type="spellEnd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,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 ул.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Колхозная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, дом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52 квартира 2 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                  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.Мерабель</w:t>
      </w:r>
      <w:proofErr w:type="spell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ул.Зеленая</w:t>
      </w:r>
      <w:proofErr w:type="spell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без номера (напротив дома 13</w:t>
      </w:r>
      <w:proofErr w:type="gramStart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),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признанны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е</w:t>
      </w:r>
      <w:proofErr w:type="gramEnd"/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бесхозяйн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ыми</w:t>
      </w:r>
      <w:r w:rsidR="000F1BD5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</w:p>
    <w:p w:rsidR="000F1BD5" w:rsidRDefault="000F1BD5" w:rsidP="00787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и передан</w:t>
      </w:r>
      <w:r w:rsidR="00707B1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ные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в </w:t>
      </w:r>
      <w:proofErr w:type="gramStart"/>
      <w:r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собственность </w:t>
      </w:r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сельсовета</w:t>
      </w:r>
      <w:proofErr w:type="gramEnd"/>
      <w:r w:rsidR="000B466B" w:rsidRPr="004553B4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с </w:t>
      </w:r>
      <w:r w:rsidRPr="004553B4">
        <w:rPr>
          <w:rFonts w:ascii="Times New Roman" w:hAnsi="Times New Roman" w:cs="Times New Roman"/>
          <w:b/>
          <w:bCs/>
          <w:sz w:val="20"/>
          <w:szCs w:val="20"/>
        </w:rPr>
        <w:t>начальной ценой, равной одной базовой величине.</w:t>
      </w:r>
    </w:p>
    <w:bookmarkEnd w:id="0"/>
    <w:p w:rsidR="004553B4" w:rsidRPr="004553B4" w:rsidRDefault="004553B4" w:rsidP="0078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D120A7" w:rsidRPr="00E71A1B" w:rsidRDefault="00D120A7" w:rsidP="00E04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 и состоится при наличии не менее двух участников. </w:t>
      </w:r>
    </w:p>
    <w:p w:rsidR="00D120A7" w:rsidRPr="00E71A1B" w:rsidRDefault="00D120A7" w:rsidP="00E0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horzAnchor="margin" w:tblpY="-73"/>
        <w:tblW w:w="11591" w:type="dxa"/>
        <w:tblLayout w:type="fixed"/>
        <w:tblLook w:val="04A0" w:firstRow="1" w:lastRow="0" w:firstColumn="1" w:lastColumn="0" w:noHBand="0" w:noVBand="1"/>
      </w:tblPr>
      <w:tblGrid>
        <w:gridCol w:w="2235"/>
        <w:gridCol w:w="4678"/>
        <w:gridCol w:w="4678"/>
      </w:tblGrid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лота</w:t>
            </w:r>
          </w:p>
        </w:tc>
        <w:tc>
          <w:tcPr>
            <w:tcW w:w="4678" w:type="dxa"/>
          </w:tcPr>
          <w:p w:rsidR="000B466B" w:rsidRPr="000B466B" w:rsidRDefault="000B466B" w:rsidP="000B4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Лот №  </w:t>
            </w: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</w:tcPr>
          <w:p w:rsidR="000B466B" w:rsidRPr="000B466B" w:rsidRDefault="000B466B" w:rsidP="00E04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Лот № 2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0B466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 января   2025 года в 10.00 </w:t>
            </w:r>
            <w:proofErr w:type="gramStart"/>
            <w:r w:rsidRPr="000B46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 </w:t>
            </w:r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адресу</w:t>
            </w:r>
            <w:proofErr w:type="gram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Гомельская область, </w:t>
            </w:r>
            <w:proofErr w:type="spellStart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г.Мозырь</w:t>
            </w:r>
            <w:proofErr w:type="spell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пл.Ленина</w:t>
            </w:r>
            <w:proofErr w:type="spellEnd"/>
            <w:r w:rsidRPr="000B466B">
              <w:rPr>
                <w:rFonts w:ascii="Times New Roman" w:hAnsi="Times New Roman" w:cs="Times New Roman"/>
                <w:b/>
                <w:sz w:val="16"/>
                <w:szCs w:val="16"/>
              </w:rPr>
              <w:t>, 16, 1 этаж, малый зал.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Продавец и его адрес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Прудковский сельский исполнительный комитет, Гомельская область, Мозырский район, аг.Прудок, ул. Центральная, 1А,  </w:t>
            </w:r>
            <w:r w:rsidR="007A308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тел. 24-83-67, 24-84-98.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9356" w:type="dxa"/>
            <w:gridSpan w:val="2"/>
          </w:tcPr>
          <w:p w:rsidR="000B466B" w:rsidRPr="000B466B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Мозырский районный исполнительный комитет: комиссия по организации и проведению аукционов пустующих жилых домов (</w:t>
            </w:r>
            <w:proofErr w:type="spellStart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г.Мозырь</w:t>
            </w:r>
            <w:proofErr w:type="spellEnd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пл.Ленина</w:t>
            </w:r>
            <w:proofErr w:type="spellEnd"/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, 16, тел. 30-01-52).</w:t>
            </w:r>
          </w:p>
        </w:tc>
      </w:tr>
      <w:tr w:rsidR="00707B1D" w:rsidRPr="000B466B" w:rsidTr="007A3087">
        <w:tc>
          <w:tcPr>
            <w:tcW w:w="2235" w:type="dxa"/>
          </w:tcPr>
          <w:p w:rsidR="00707B1D" w:rsidRPr="000B466B" w:rsidRDefault="00707B1D" w:rsidP="00707B1D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Характеристики земельного участка </w:t>
            </w:r>
          </w:p>
        </w:tc>
        <w:tc>
          <w:tcPr>
            <w:tcW w:w="4678" w:type="dxa"/>
          </w:tcPr>
          <w:p w:rsidR="00707B1D" w:rsidRPr="00707B1D" w:rsidRDefault="00707B1D" w:rsidP="0070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  <w:tc>
          <w:tcPr>
            <w:tcW w:w="4678" w:type="dxa"/>
          </w:tcPr>
          <w:p w:rsidR="00707B1D" w:rsidRPr="00707B1D" w:rsidRDefault="00707B1D" w:rsidP="0070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B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0B466B" w:rsidRPr="000B466B" w:rsidTr="007A3087">
        <w:trPr>
          <w:trHeight w:val="415"/>
        </w:trPr>
        <w:tc>
          <w:tcPr>
            <w:tcW w:w="2235" w:type="dxa"/>
          </w:tcPr>
          <w:p w:rsidR="000B466B" w:rsidRPr="000B466B" w:rsidRDefault="000B466B" w:rsidP="007A3087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расположения пустующего дома, квартиры </w:t>
            </w:r>
          </w:p>
        </w:tc>
        <w:tc>
          <w:tcPr>
            <w:tcW w:w="4678" w:type="dxa"/>
          </w:tcPr>
          <w:p w:rsidR="000B466B" w:rsidRPr="00787773" w:rsidRDefault="000B466B" w:rsidP="007A3087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877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Гомельская область, Мозырский район, </w:t>
            </w:r>
            <w:r w:rsidR="007A30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деревня </w:t>
            </w:r>
            <w:r w:rsidRPr="00787773">
              <w:rPr>
                <w:rFonts w:ascii="Times New Roman" w:hAnsi="Times New Roman" w:cs="Times New Roman"/>
                <w:b/>
                <w:sz w:val="16"/>
                <w:szCs w:val="16"/>
              </w:rPr>
              <w:t>Мерабель, ул</w:t>
            </w:r>
            <w:r w:rsidR="007A30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ица </w:t>
            </w:r>
            <w:r w:rsidRPr="00787773">
              <w:rPr>
                <w:rFonts w:ascii="Times New Roman" w:hAnsi="Times New Roman" w:cs="Times New Roman"/>
                <w:b/>
                <w:sz w:val="16"/>
                <w:szCs w:val="16"/>
              </w:rPr>
              <w:t>Зеленая, без номера (напротив дома 13).</w:t>
            </w:r>
          </w:p>
        </w:tc>
        <w:tc>
          <w:tcPr>
            <w:tcW w:w="4678" w:type="dxa"/>
          </w:tcPr>
          <w:p w:rsidR="000B466B" w:rsidRPr="00787773" w:rsidRDefault="000B466B" w:rsidP="00E04492">
            <w:pPr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877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Гомельская область, Мозырский район, деревня Загорины, улица Колхозная, дом 52 квартира 1</w:t>
            </w:r>
          </w:p>
        </w:tc>
      </w:tr>
      <w:tr w:rsidR="000B466B" w:rsidRPr="000B466B" w:rsidTr="007A3087">
        <w:tc>
          <w:tcPr>
            <w:tcW w:w="2235" w:type="dxa"/>
          </w:tcPr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пустующего дома, квартиры</w:t>
            </w:r>
          </w:p>
          <w:p w:rsidR="000B466B" w:rsidRPr="000B466B" w:rsidRDefault="000B466B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0B466B" w:rsidRPr="00787773" w:rsidRDefault="000B466B" w:rsidP="00787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Одноэтажный одноквартирный жилой дом, Дом деревянный, кровля </w:t>
            </w:r>
            <w:proofErr w:type="gramStart"/>
            <w:r w:rsidRPr="00787773">
              <w:rPr>
                <w:rFonts w:ascii="Times New Roman" w:hAnsi="Times New Roman" w:cs="Times New Roman"/>
                <w:sz w:val="16"/>
                <w:szCs w:val="16"/>
              </w:rPr>
              <w:t>шиферная,  общая</w:t>
            </w:r>
            <w:proofErr w:type="gramEnd"/>
            <w:r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площадь дома 50,7 м</w:t>
            </w:r>
            <w:r w:rsidRPr="007877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87773">
              <w:rPr>
                <w:rFonts w:ascii="Times New Roman" w:hAnsi="Times New Roman" w:cs="Times New Roman"/>
                <w:sz w:val="16"/>
                <w:szCs w:val="16"/>
              </w:rPr>
              <w:t>. Год ввода дома в эксплуатацию отсутствует</w:t>
            </w:r>
            <w:r w:rsidR="00787773">
              <w:rPr>
                <w:rFonts w:ascii="Times New Roman" w:hAnsi="Times New Roman" w:cs="Times New Roman"/>
                <w:sz w:val="16"/>
                <w:szCs w:val="16"/>
              </w:rPr>
              <w:t>, отопление печное. В</w:t>
            </w:r>
            <w:r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одопровод, канализация, газоснабжение, электроснабжение - отсутствуют. </w:t>
            </w:r>
            <w:r w:rsidR="00787773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7773" w:rsidRPr="007877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Степень износа 60% установлена при визуальном осмотре</w:t>
            </w:r>
          </w:p>
        </w:tc>
        <w:tc>
          <w:tcPr>
            <w:tcW w:w="4678" w:type="dxa"/>
          </w:tcPr>
          <w:p w:rsidR="000B466B" w:rsidRPr="00787773" w:rsidRDefault="00787773" w:rsidP="00787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в одноэтажном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>, блокированн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 1920 года постройки, деревянный кровля шиферная, общая площадь квартиры - 50,0 м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отопление печное. В</w:t>
            </w:r>
            <w:r w:rsidR="000B466B" w:rsidRPr="00787773">
              <w:rPr>
                <w:rFonts w:ascii="Times New Roman" w:hAnsi="Times New Roman" w:cs="Times New Roman"/>
                <w:sz w:val="16"/>
                <w:szCs w:val="16"/>
              </w:rPr>
              <w:t xml:space="preserve">одопровод, канализация, газоснабжение, электроснабжение - отсутствуют.  Составные части и принадлежности отсутствуют. </w:t>
            </w:r>
            <w:r w:rsidR="000B466B" w:rsidRPr="00787773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износа 65% установлена при визуальном осмотре.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продажи </w:t>
            </w:r>
          </w:p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пустующего дома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Победитель аукциона (либо единственный участник несостоявшегося аукциона, выразивший согласие на приобретение предмета аукциона </w:t>
            </w:r>
            <w:proofErr w:type="gram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начальной</w:t>
            </w:r>
            <w:proofErr w:type="gramEnd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цене предмета аукциона, увеличенной на 5 %)  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Начальная цена предмета аукциона</w:t>
            </w:r>
          </w:p>
        </w:tc>
        <w:tc>
          <w:tcPr>
            <w:tcW w:w="9356" w:type="dxa"/>
            <w:gridSpan w:val="2"/>
          </w:tcPr>
          <w:p w:rsidR="00787773" w:rsidRPr="00707B1D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7B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 белорусских рублей (1 базовая величина)  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Шаг аукциона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В размере 15% от предыдущей цены.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задатка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8A48E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  (пять)  рублей,   оплата суммы задатка  производится до подачи заявления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для оплаты суммы задатка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Прудковский  сельский</w:t>
            </w:r>
            <w:proofErr w:type="gramEnd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исполнительный комитет, р/с  № BY74AKBB36044230801973300000, ОАО «АСБ </w:t>
            </w:r>
            <w:proofErr w:type="spellStart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Беларусбанк</w:t>
            </w:r>
            <w:proofErr w:type="spellEnd"/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 г. Минск, БИК AKBBBY2X, УНП 400064893  ОТНР  90104 (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задаток за участие в аукционе)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Лица, которые </w:t>
            </w:r>
          </w:p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допускаются к участию в аукционе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Граждане Республики Беларусь, иностранные граждане, лица  без гражданства (далее – граждане), индивидуальные предприниматели и юридические лица, подавшие в комиссию в сроки указанные в извещении заявления с приложением необходимых документов, внесшие задаток, а также подписавшие соглашение </w:t>
            </w: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hyperlink r:id="rId5" w:history="1">
              <w:r w:rsidRPr="000B466B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установленной Государственным комитетом  </w:t>
            </w: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правах, обязанностях и ответственности сторон в процессе подготовки и проведения аукциона по продаже пустующих жилых домов                                                                                  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пустующего дома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претендентом на покупку самостоятельно или в сопровождении представителей Прудковского сельского исполнительного комитета в любое согласованное с ними рабочее время в течение установленного срока приема заявлений. 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заявлений об участии в аукционе</w:t>
            </w:r>
          </w:p>
        </w:tc>
        <w:tc>
          <w:tcPr>
            <w:tcW w:w="9356" w:type="dxa"/>
            <w:gridSpan w:val="2"/>
          </w:tcPr>
          <w:p w:rsidR="00787773" w:rsidRPr="00282AB4" w:rsidRDefault="00787773" w:rsidP="00707B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</w:pP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7B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09.12.2024 г. </w:t>
            </w:r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proofErr w:type="gramStart"/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>адресу:  Мозырский</w:t>
            </w:r>
            <w:proofErr w:type="gramEnd"/>
            <w:r w:rsidRPr="00282A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аг.Прудок, ул. Центральная, 1А,  тел. 24-83-67, 24-84-98.  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в рабочие дни  с 8.3</w:t>
            </w:r>
            <w:r w:rsidR="00707B1D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0 до 13.00 и с 14.00 до 17.30, </w:t>
            </w:r>
            <w:r w:rsidR="00282AB4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последний день приема заявлений  </w:t>
            </w:r>
            <w:r w:rsidR="00282AB4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>8</w:t>
            </w:r>
            <w:r w:rsidR="007A3087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 января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202</w:t>
            </w:r>
            <w:r w:rsidR="007A3087"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28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17.30 включительно. </w:t>
            </w:r>
          </w:p>
        </w:tc>
      </w:tr>
      <w:tr w:rsidR="00787773" w:rsidRPr="000B466B" w:rsidTr="007A3087">
        <w:tc>
          <w:tcPr>
            <w:tcW w:w="2235" w:type="dxa"/>
          </w:tcPr>
          <w:p w:rsidR="00787773" w:rsidRPr="000B466B" w:rsidRDefault="00787773" w:rsidP="00E04492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66B">
              <w:rPr>
                <w:rStyle w:val="c0"/>
                <w:rFonts w:ascii="Times New Roman" w:hAnsi="Times New Roman" w:cs="Times New Roman"/>
                <w:color w:val="000000"/>
                <w:sz w:val="16"/>
                <w:szCs w:val="16"/>
              </w:rPr>
              <w:t>Перечень документов, представляемый участником аукциона:</w:t>
            </w:r>
          </w:p>
        </w:tc>
        <w:tc>
          <w:tcPr>
            <w:tcW w:w="9356" w:type="dxa"/>
            <w:gridSpan w:val="2"/>
          </w:tcPr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rStyle w:val="c0"/>
                <w:color w:val="000000"/>
                <w:sz w:val="16"/>
                <w:szCs w:val="16"/>
              </w:rPr>
              <w:t xml:space="preserve">- заявление на участие в аукционе по форме установленной Государственным комитетом по имуществу; </w:t>
            </w:r>
          </w:p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rStyle w:val="c0"/>
                <w:color w:val="000000"/>
                <w:sz w:val="16"/>
                <w:szCs w:val="16"/>
              </w:rPr>
              <w:t>- документ, подтверждающий внесение суммы задатка</w:t>
            </w:r>
            <w:r w:rsidRPr="000B466B">
              <w:rPr>
                <w:sz w:val="16"/>
                <w:szCs w:val="16"/>
              </w:rPr>
              <w:t xml:space="preserve">. </w:t>
            </w:r>
          </w:p>
          <w:p w:rsidR="00787773" w:rsidRPr="000B466B" w:rsidRDefault="00787773" w:rsidP="00E71A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66B">
              <w:rPr>
                <w:rFonts w:ascii="Times New Roman" w:hAnsi="Times New Roman" w:cs="Times New Roman"/>
                <w:sz w:val="16"/>
                <w:szCs w:val="16"/>
              </w:rPr>
              <w:t xml:space="preserve">При подаче документов заявитель (его представитель) предъявляет </w:t>
            </w:r>
            <w:hyperlink r:id="rId6" w:history="1">
              <w:r w:rsidRPr="000B466B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Pr="000B466B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а руководитель юридического лица – также документ, подтверждающий его полномочия.</w:t>
            </w:r>
            <w:r w:rsidRPr="000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87773" w:rsidRPr="000B466B" w:rsidRDefault="00787773" w:rsidP="00E04492">
            <w:pPr>
              <w:pStyle w:val="c10"/>
              <w:shd w:val="clear" w:color="auto" w:fill="FFFFFF"/>
              <w:spacing w:before="0" w:beforeAutospacing="0" w:after="0" w:afterAutospacing="0"/>
              <w:ind w:right="-6"/>
              <w:jc w:val="both"/>
              <w:rPr>
                <w:rStyle w:val="c0"/>
                <w:color w:val="000000"/>
                <w:sz w:val="16"/>
                <w:szCs w:val="16"/>
              </w:rPr>
            </w:pPr>
            <w:r w:rsidRPr="000B466B">
              <w:rPr>
                <w:color w:val="000000"/>
                <w:sz w:val="16"/>
                <w:szCs w:val="16"/>
              </w:rPr>
              <w:t xml:space="preserve">Юридические лица и консолидированные участники подают документы для участия в соответствии с п. 18 Положение </w:t>
            </w:r>
            <w:r w:rsidRPr="000B466B">
              <w:rPr>
                <w:sz w:val="16"/>
                <w:szCs w:val="16"/>
              </w:rPr>
              <w:t xml:space="preserve">о порядке продажи без проведения аукционов </w:t>
            </w:r>
            <w:r w:rsidRPr="000B466B">
              <w:rPr>
                <w:spacing w:val="-12"/>
                <w:sz w:val="16"/>
                <w:szCs w:val="16"/>
              </w:rPr>
              <w:t>пустующих жилых домов, организации и проведения</w:t>
            </w:r>
            <w:r w:rsidRPr="000B466B">
              <w:rPr>
                <w:sz w:val="16"/>
                <w:szCs w:val="16"/>
              </w:rPr>
              <w:t xml:space="preserve"> аукционов по их продаже, утвержденного  Постановлением Совета Министров Республики Беларусь 23.09.2021  № 547. </w:t>
            </w:r>
          </w:p>
        </w:tc>
      </w:tr>
    </w:tbl>
    <w:p w:rsidR="00E71A1B" w:rsidRPr="00E71A1B" w:rsidRDefault="00E71A1B" w:rsidP="00E0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71A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Участниками аукциона могут быть граждане Республики Беларусь, иностранные граждане и лица без гражданства, а также юридические лица, если иное не установлено законодательными актами и международными договорами Республики Беларусь.</w:t>
      </w:r>
    </w:p>
    <w:p w:rsidR="00D120A7" w:rsidRPr="00165518" w:rsidRDefault="00D120A7" w:rsidP="00E0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1A1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протокола о результатах аукциона или </w:t>
      </w: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признания аукциона несостоявшимся, обязан: </w:t>
      </w:r>
    </w:p>
    <w:p w:rsidR="00D120A7" w:rsidRPr="00165518" w:rsidRDefault="00D120A7" w:rsidP="00E044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внести плату за предмет аукциона;</w:t>
      </w:r>
    </w:p>
    <w:p w:rsidR="00D120A7" w:rsidRPr="00165518" w:rsidRDefault="00D120A7" w:rsidP="00E0449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 (окончательный размер которых определяется до аукциона и фиксируется в соответствующих ведомостях ознакомления участников);</w:t>
      </w:r>
    </w:p>
    <w:p w:rsidR="00E04492" w:rsidRPr="00165518" w:rsidRDefault="00D120A7" w:rsidP="00E0449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позднее 10 рабочих дней после совершения вышеуказанных действий, победитель аукциона либо единственный участник несостоявшегося аукциона обязан заключить договор купли-продажи пустующего жилого дома.</w:t>
      </w:r>
      <w:r w:rsidR="00E04492"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2C4520" w:rsidRDefault="002C4520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>В  уста</w:t>
      </w:r>
      <w:r w:rsidRPr="0016551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новленном законодательством порядке подать заявление в Прудковский сельский исполнительный комитет о предоставлении  земельного участка.</w:t>
      </w: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</w:t>
      </w:r>
      <w:r w:rsidR="00165518"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65518" w:rsidRPr="001655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 государственной регистрацией земельного участка и предмета аукциона</w:t>
      </w:r>
      <w:r w:rsidRPr="0016551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6F1F" w:rsidRPr="002C6F1F" w:rsidRDefault="002C6F1F" w:rsidP="002C6F1F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C6F1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lastRenderedPageBreak/>
        <w:t xml:space="preserve">Фото домов 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 xml:space="preserve">Гомельская область, Мозырский район, </w:t>
      </w:r>
      <w:r w:rsidRPr="002C6F1F">
        <w:rPr>
          <w:rFonts w:ascii="Times New Roman" w:hAnsi="Times New Roman" w:cs="Times New Roman"/>
          <w:b/>
          <w:sz w:val="30"/>
          <w:szCs w:val="30"/>
        </w:rPr>
        <w:t xml:space="preserve">деревня Мерабель, 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hAnsi="Times New Roman" w:cs="Times New Roman"/>
          <w:b/>
          <w:sz w:val="30"/>
          <w:szCs w:val="30"/>
        </w:rPr>
        <w:t>улица Зеленая, без номера (напротив дома 13).</w:t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P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6F1F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0DD89068" wp14:editId="48289CA1">
            <wp:extent cx="4509935" cy="3381014"/>
            <wp:effectExtent l="0" t="0" r="5080" b="0"/>
            <wp:docPr id="1" name="Рисунок 1" descr="D:\ФОТО\1 Указ 116\Зеленая клуб мерабель\IMG_20240228_10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 Указ 116\Зеленая клуб мерабель\IMG_20240228_103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0" cy="33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6F1F" w:rsidRDefault="002C6F1F" w:rsidP="002C452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>Гомельская область, Мозырский район, деревня Загорины,</w:t>
      </w:r>
    </w:p>
    <w:p w:rsid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6F1F">
        <w:rPr>
          <w:rFonts w:ascii="Times New Roman" w:eastAsia="Times New Roman" w:hAnsi="Times New Roman" w:cs="Times New Roman"/>
          <w:b/>
          <w:sz w:val="30"/>
          <w:szCs w:val="30"/>
        </w:rPr>
        <w:t>улица Колхозная, дом 52 квартира 1</w:t>
      </w:r>
    </w:p>
    <w:p w:rsidR="002C6F1F" w:rsidRPr="002C6F1F" w:rsidRDefault="002C6F1F" w:rsidP="002C6F1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C6F1F" w:rsidRPr="002C6F1F" w:rsidRDefault="002C6F1F" w:rsidP="002C6F1F">
      <w:pPr>
        <w:spacing w:after="0" w:line="240" w:lineRule="auto"/>
        <w:ind w:right="-1" w:firstLine="708"/>
        <w:jc w:val="center"/>
        <w:rPr>
          <w:rStyle w:val="c0"/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6F1F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483E303" wp14:editId="02A8D744">
            <wp:extent cx="4634929" cy="3474720"/>
            <wp:effectExtent l="0" t="0" r="0" b="0"/>
            <wp:docPr id="2" name="Рисунок 2" descr="D:\ФОТО\1 Указ 116\Колхозная 52 54\IMG_20240228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 Указ 116\Колхозная 52 54\IMG_20240228_104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02" cy="34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F1F" w:rsidRPr="002C6F1F" w:rsidSect="00950506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7"/>
    <w:rsid w:val="000B466B"/>
    <w:rsid w:val="000C3D8F"/>
    <w:rsid w:val="000F1BD5"/>
    <w:rsid w:val="00165518"/>
    <w:rsid w:val="00282AB4"/>
    <w:rsid w:val="002C4520"/>
    <w:rsid w:val="002C6F1F"/>
    <w:rsid w:val="004553B4"/>
    <w:rsid w:val="00576AB2"/>
    <w:rsid w:val="005823CA"/>
    <w:rsid w:val="00643599"/>
    <w:rsid w:val="00707B1D"/>
    <w:rsid w:val="00726898"/>
    <w:rsid w:val="00787773"/>
    <w:rsid w:val="007A3087"/>
    <w:rsid w:val="007B3F1F"/>
    <w:rsid w:val="008A48E3"/>
    <w:rsid w:val="008F7406"/>
    <w:rsid w:val="00B52D93"/>
    <w:rsid w:val="00B84AC9"/>
    <w:rsid w:val="00BE5F9E"/>
    <w:rsid w:val="00D120A7"/>
    <w:rsid w:val="00E04492"/>
    <w:rsid w:val="00E71A1B"/>
    <w:rsid w:val="00E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A286E-BBC9-4E8C-A328-2FFBF54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20A7"/>
    <w:pPr>
      <w:spacing w:after="0" w:line="240" w:lineRule="auto"/>
    </w:pPr>
  </w:style>
  <w:style w:type="character" w:customStyle="1" w:styleId="c0">
    <w:name w:val="c0"/>
    <w:basedOn w:val="a0"/>
    <w:rsid w:val="00D120A7"/>
  </w:style>
  <w:style w:type="paragraph" w:customStyle="1" w:styleId="c10">
    <w:name w:val="c10"/>
    <w:basedOn w:val="a"/>
    <w:rsid w:val="00D1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0A7"/>
  </w:style>
  <w:style w:type="character" w:customStyle="1" w:styleId="c14">
    <w:name w:val="c14"/>
    <w:basedOn w:val="a0"/>
    <w:rsid w:val="00D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5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BA7A-B56F-4FFA-9C41-92AD578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User</cp:lastModifiedBy>
  <cp:revision>2</cp:revision>
  <cp:lastPrinted>2024-09-11T13:07:00Z</cp:lastPrinted>
  <dcterms:created xsi:type="dcterms:W3CDTF">2024-12-03T10:52:00Z</dcterms:created>
  <dcterms:modified xsi:type="dcterms:W3CDTF">2024-12-03T10:52:00Z</dcterms:modified>
</cp:coreProperties>
</file>