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8A50A" w14:textId="77777777" w:rsidR="00C95CA8" w:rsidRPr="003C1739" w:rsidRDefault="00C95CA8" w:rsidP="00C95CA8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>Куда обратиться сироте выпускнику после окончания учебы?</w:t>
      </w:r>
    </w:p>
    <w:p w14:paraId="11E04A70" w14:textId="77777777" w:rsidR="00C95CA8" w:rsidRPr="003C1739" w:rsidRDefault="00C95CA8" w:rsidP="00C95C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739">
        <w:rPr>
          <w:rFonts w:ascii="Times New Roman" w:hAnsi="Times New Roman" w:cs="Times New Roman"/>
          <w:sz w:val="28"/>
          <w:szCs w:val="28"/>
        </w:rPr>
        <w:t>До достижения 23 лет сирота имеет статус лица из числа детей-сирот, детей, оставшихся без попечения родителей. После окончания учебного заведения он может обратиться в территориальный центр по месту фактического проживания (распределения) за получением услуги сопровождения на безвозмездной основе. Данные услуги предусматривают содействие в жизнеустройстве, трудоустройстве, в освоение навыков самостоятельного проживания и оказании содействия в реализации прав и гарантий, предусмотренных законодательством. Для получения более подробной информации Вы можете обратиться в территориальный центр по месту жительства.</w:t>
      </w:r>
    </w:p>
    <w:p w14:paraId="649465BB" w14:textId="77777777" w:rsidR="00C95CA8" w:rsidRPr="003C1739" w:rsidRDefault="00C95CA8" w:rsidP="00C95C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739">
        <w:rPr>
          <w:rFonts w:ascii="Times New Roman" w:hAnsi="Times New Roman" w:cs="Times New Roman"/>
          <w:i/>
          <w:sz w:val="28"/>
          <w:szCs w:val="28"/>
        </w:rPr>
        <w:t xml:space="preserve">Постановление Совета Министров Республики Беларусь 31 мая 2013г. № 433 «Об утверждении Положения о </w:t>
      </w:r>
      <w:proofErr w:type="spellStart"/>
      <w:r w:rsidRPr="003C1739">
        <w:rPr>
          <w:rFonts w:ascii="Times New Roman" w:hAnsi="Times New Roman" w:cs="Times New Roman"/>
          <w:i/>
          <w:sz w:val="28"/>
          <w:szCs w:val="28"/>
        </w:rPr>
        <w:t>постинтернатном</w:t>
      </w:r>
      <w:proofErr w:type="spellEnd"/>
      <w:r w:rsidRPr="003C1739">
        <w:rPr>
          <w:rFonts w:ascii="Times New Roman" w:hAnsi="Times New Roman" w:cs="Times New Roman"/>
          <w:i/>
          <w:sz w:val="28"/>
          <w:szCs w:val="28"/>
        </w:rP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</w:r>
    </w:p>
    <w:p w14:paraId="6C1F0D48" w14:textId="0E95B8B7" w:rsidR="00BB49F2" w:rsidRPr="003C1739" w:rsidRDefault="00BB49F2" w:rsidP="00BB49F2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>Какие документы необходимы для зачисления граждан на надомное обслуживание?</w:t>
      </w:r>
    </w:p>
    <w:p w14:paraId="7E4D84A1" w14:textId="77777777" w:rsidR="00BB49F2" w:rsidRPr="003C1739" w:rsidRDefault="00BB49F2" w:rsidP="00BB49F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C1739">
        <w:rPr>
          <w:rFonts w:ascii="Times New Roman" w:hAnsi="Times New Roman"/>
          <w:sz w:val="30"/>
          <w:szCs w:val="30"/>
        </w:rPr>
        <w:t>Для заключения договора на оказание социальных услуг в форме социального обслуживания на дому нетрудоспособные граждане предоставляют следующие документы:</w:t>
      </w:r>
    </w:p>
    <w:p w14:paraId="7EE60FE4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14:paraId="5AFCA453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14:paraId="2938DFCB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75"/>
      <w:bookmarkEnd w:id="0"/>
      <w:r w:rsidRPr="003C1739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14:paraId="05EE27D8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1C7B4CAF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14:paraId="4139866D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 xml:space="preserve"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</w:t>
      </w:r>
      <w:r w:rsidRPr="003C1739">
        <w:rPr>
          <w:rFonts w:ascii="Times New Roman" w:hAnsi="Times New Roman" w:cs="Times New Roman"/>
          <w:sz w:val="30"/>
          <w:szCs w:val="30"/>
        </w:rPr>
        <w:lastRenderedPageBreak/>
        <w:t>оказанием социальных услуг;</w:t>
      </w:r>
    </w:p>
    <w:p w14:paraId="56E6EDEB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14:paraId="744246E8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14:paraId="2DA719C2" w14:textId="77777777" w:rsidR="00BB49F2" w:rsidRPr="003C1739" w:rsidRDefault="00BB49F2" w:rsidP="00BB49F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14:paraId="7E93FB78" w14:textId="77777777" w:rsidR="00BB49F2" w:rsidRPr="003C1739" w:rsidRDefault="00BB49F2" w:rsidP="00BB49F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C1739">
        <w:rPr>
          <w:rFonts w:ascii="Times New Roman" w:hAnsi="Times New Roman"/>
          <w:sz w:val="30"/>
          <w:szCs w:val="30"/>
        </w:rPr>
        <w:t>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(сведений).</w:t>
      </w:r>
    </w:p>
    <w:p w14:paraId="0E231C30" w14:textId="77777777" w:rsidR="00BB49F2" w:rsidRPr="003C1739" w:rsidRDefault="00BB49F2" w:rsidP="00BB49F2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3C1739">
        <w:rPr>
          <w:rFonts w:ascii="Times New Roman" w:hAnsi="Times New Roman"/>
          <w:sz w:val="30"/>
          <w:szCs w:val="30"/>
        </w:rPr>
        <w:t>Граждане при подаче заявления об оказании социальных услуг вправе сами представить документы, которые запрашиваются территориальными центрами.</w:t>
      </w:r>
    </w:p>
    <w:p w14:paraId="73FD1EFF" w14:textId="77777777" w:rsidR="00BB49F2" w:rsidRPr="003C1739" w:rsidRDefault="00BB49F2" w:rsidP="00BB49F2">
      <w:pPr>
        <w:pStyle w:val="a4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При заключении договора указываются периодичность посещений, количество оказываемых услуг за визит, сумма оплаты и др.</w:t>
      </w:r>
    </w:p>
    <w:p w14:paraId="4D82E2B7" w14:textId="4E31BF2B" w:rsidR="00E705A2" w:rsidRPr="003C1739" w:rsidRDefault="00E705A2" w:rsidP="00E705A2">
      <w:pPr>
        <w:pStyle w:val="a7"/>
        <w:ind w:left="0" w:right="14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 xml:space="preserve">Что включает в себя услуга </w:t>
      </w:r>
      <w:r w:rsidR="00074700">
        <w:rPr>
          <w:b/>
          <w:bCs/>
          <w:sz w:val="30"/>
          <w:szCs w:val="30"/>
        </w:rPr>
        <w:t>помощника по уходу</w:t>
      </w:r>
      <w:r w:rsidRPr="003C1739">
        <w:rPr>
          <w:b/>
          <w:bCs/>
          <w:sz w:val="30"/>
          <w:szCs w:val="30"/>
        </w:rPr>
        <w:t>? Какие документы необходимо предоставить для получения данного вида услуг?</w:t>
      </w:r>
    </w:p>
    <w:p w14:paraId="31406FD5" w14:textId="623B5B5D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 xml:space="preserve">В соответствии с выпуском 25 Единого квалификационного справочника должностей служащих, утвержденным постановлением Министерства труда и социальной защиты Республики Беларусь от 18.07.2012 № 80, </w:t>
      </w:r>
      <w:r w:rsidR="00074700">
        <w:rPr>
          <w:sz w:val="30"/>
          <w:szCs w:val="30"/>
        </w:rPr>
        <w:t>помощник по уходу</w:t>
      </w:r>
      <w:r w:rsidRPr="003C1739">
        <w:rPr>
          <w:sz w:val="30"/>
          <w:szCs w:val="30"/>
        </w:rPr>
        <w:t>:</w:t>
      </w:r>
    </w:p>
    <w:p w14:paraId="100F00B2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осуществляет работу по оказанию на дому социально-бытовых услуг лицам с крайне выраженными ограничениями жизнедеятельности, находясь около этих лиц в течение всего времени своего дежурства;</w:t>
      </w:r>
    </w:p>
    <w:p w14:paraId="2A9A56A0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обеспечивает соблюдение обслуживаемым лицом установленного режима питания, при необходимости оказывает помощь в приеме пищи (кормление), приема лекарственных средств в соответствии с предписаниями лечащего врача, проводит измерение температуры тела, артериального давления;</w:t>
      </w:r>
    </w:p>
    <w:p w14:paraId="7DFA072C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lastRenderedPageBreak/>
        <w:t>наблюдает за состоянием здоровья обслуживаемого лица, в случае необходимости оказывает первую медицинскую помощь, вызывает врача на дом и информирует об этом родственников;</w:t>
      </w:r>
    </w:p>
    <w:p w14:paraId="7BF21506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осуществляет доставку в поликлинику материалов для исследования (за исключением анализа крови);</w:t>
      </w:r>
    </w:p>
    <w:p w14:paraId="111D72B4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обеспечивает чистоту и порядок в помещении, в котором находится обслуживаемое лицо, смену нательного и постельного белья;</w:t>
      </w:r>
    </w:p>
    <w:p w14:paraId="31C6300B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выполняет ежедневные гигиенические процедуры (умывание, обтирание и др.) обслуживаемого лица;</w:t>
      </w:r>
    </w:p>
    <w:p w14:paraId="1B2DE8DF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готовит (подогревает) пищу;</w:t>
      </w:r>
    </w:p>
    <w:p w14:paraId="4B4B6271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сопровождает на прогулку лицо, пользующееся инвалидной коляской;</w:t>
      </w:r>
    </w:p>
    <w:p w14:paraId="260C6211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проводит беседы, читает литературу и т.д.;</w:t>
      </w:r>
    </w:p>
    <w:p w14:paraId="441AF7EC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информирует родственников, лечащего врача и своего непосредственного руководителя о состоянии здоровья обслуживаемого лица, его медико-социальных и психологических потребностях;</w:t>
      </w:r>
    </w:p>
    <w:p w14:paraId="59A5F917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ведет необходимую документацию.</w:t>
      </w:r>
    </w:p>
    <w:p w14:paraId="4F51D7D2" w14:textId="63D777E4" w:rsidR="00E705A2" w:rsidRPr="003C1739" w:rsidRDefault="00E705A2" w:rsidP="00E70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 xml:space="preserve">Для получения услуг </w:t>
      </w:r>
      <w:r w:rsidR="00074700">
        <w:rPr>
          <w:rFonts w:ascii="Times New Roman" w:hAnsi="Times New Roman" w:cs="Times New Roman"/>
          <w:sz w:val="30"/>
          <w:szCs w:val="30"/>
        </w:rPr>
        <w:t>помощника по уходу</w:t>
      </w:r>
      <w:bookmarkStart w:id="1" w:name="_GoBack"/>
      <w:bookmarkEnd w:id="1"/>
      <w:r w:rsidRPr="003C1739">
        <w:rPr>
          <w:rFonts w:ascii="Times New Roman" w:hAnsi="Times New Roman" w:cs="Times New Roman"/>
          <w:sz w:val="30"/>
          <w:szCs w:val="30"/>
        </w:rPr>
        <w:t xml:space="preserve"> нетрудоспособные граждане (инвалиды 1, 2 группы; не работающие граждане, достигшие 60-летнего возраста</w:t>
      </w:r>
      <w:r w:rsidRPr="003C173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3C1739">
        <w:rPr>
          <w:rFonts w:ascii="Times New Roman" w:hAnsi="Times New Roman" w:cs="Times New Roman"/>
          <w:sz w:val="30"/>
          <w:szCs w:val="30"/>
        </w:rPr>
        <w:t xml:space="preserve">и старше, достигшие общеустановленного пенсионного возраста, имеющие право на государственную пенсию) </w:t>
      </w:r>
    </w:p>
    <w:p w14:paraId="11D185C8" w14:textId="77777777" w:rsidR="00E705A2" w:rsidRPr="003C1739" w:rsidRDefault="00E705A2" w:rsidP="00E705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представляют документы:</w:t>
      </w:r>
    </w:p>
    <w:p w14:paraId="2E06121D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14:paraId="39F1AED0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14:paraId="07CC37F5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14:paraId="408B760A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413C34C6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14:paraId="3DC17349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14:paraId="41708BD0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14:paraId="15B091AB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lastRenderedPageBreak/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14:paraId="31D0FE33" w14:textId="77777777" w:rsidR="00E705A2" w:rsidRPr="003C1739" w:rsidRDefault="00E705A2" w:rsidP="00E705A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14:paraId="39B4C365" w14:textId="77777777" w:rsidR="00E705A2" w:rsidRPr="003C1739" w:rsidRDefault="00E705A2" w:rsidP="00E705A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3C1739">
        <w:rPr>
          <w:sz w:val="30"/>
          <w:szCs w:val="30"/>
        </w:rPr>
        <w:t>Решение о заключении договора оказания социальных услуг принимается в течение пяти рабочих дней после получения необходимых документов (сведений).</w:t>
      </w:r>
    </w:p>
    <w:p w14:paraId="66B8BD80" w14:textId="77777777" w:rsidR="00E705A2" w:rsidRPr="003C1739" w:rsidRDefault="00E705A2" w:rsidP="00E705A2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>У моей матери заболевание – деменция, она проживает с нами и нуждается в присмотре, пока мы работаем. Какой вид помощи по присмотру за ней мы можем получить?</w:t>
      </w:r>
    </w:p>
    <w:p w14:paraId="584AC019" w14:textId="77777777" w:rsidR="00E705A2" w:rsidRPr="003C1739" w:rsidRDefault="00E705A2" w:rsidP="00E705A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b/>
          <w:bCs/>
          <w:sz w:val="30"/>
          <w:szCs w:val="30"/>
        </w:rPr>
        <w:t>Услуга дневного присмотра предоставляется</w:t>
      </w:r>
      <w:r w:rsidRPr="003C1739">
        <w:rPr>
          <w:rFonts w:ascii="Times New Roman" w:hAnsi="Times New Roman" w:cs="Times New Roman"/>
          <w:sz w:val="30"/>
          <w:szCs w:val="30"/>
        </w:rPr>
        <w:t xml:space="preserve"> нетрудоспособным гражданам, утративших способность осуществлять контроль поведения, в том числе для граждан с деменцией при наличии медицинских показаний и отсутствии медицинских противопоказаний при необходимости от 10 до 40 часов в неделю.</w:t>
      </w:r>
    </w:p>
    <w:p w14:paraId="46B86ECD" w14:textId="70A350CB" w:rsidR="00E705A2" w:rsidRPr="003C1739" w:rsidRDefault="00E705A2" w:rsidP="00E705A2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>Услуга дневного присмотра оказывается территориальным центром социального обслуживания населения в форме социального обслуживания на дому.</w:t>
      </w:r>
    </w:p>
    <w:p w14:paraId="2C7F81A5" w14:textId="77777777" w:rsidR="00E705A2" w:rsidRPr="003C1739" w:rsidRDefault="00E705A2" w:rsidP="00E70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b/>
          <w:sz w:val="30"/>
          <w:szCs w:val="30"/>
          <w:lang w:eastAsia="ru-RU"/>
        </w:rPr>
        <w:t>Услуга предусматривает:</w:t>
      </w:r>
    </w:p>
    <w:p w14:paraId="329D623F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знакомство, установление контакта с получателем услуги;</w:t>
      </w:r>
    </w:p>
    <w:p w14:paraId="5ACED36A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изучение индивидуальных возможностей и потребностей получателя услуги посредством ознакомления с медицинскими и иными документами, беседы с получателем услуги (его законным представителем, членами семьи), проведения дополнительных обследований (при необходимости);</w:t>
      </w:r>
    </w:p>
    <w:p w14:paraId="4B91831E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разработку и обсуждение с получателем услуги (законным представителем, членами семьи) направлений и содержания деятельности в период присмотра (нахождения в ТЦСОН);</w:t>
      </w:r>
    </w:p>
    <w:p w14:paraId="285FE82C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оказание помощи в выполнении санитарно-гигиенических процедур (мытье рук, умывании, соблюдении гигиены рта, посещении туалета, смене подгузника);</w:t>
      </w:r>
    </w:p>
    <w:p w14:paraId="025AA466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оказание помощи в организации и проведении досуга (участие в мероприятиях, включая занятия, просмотр передач, фильмов), общение (поддержание беседы, чтение вслух журналов, газет, книг);</w:t>
      </w:r>
    </w:p>
    <w:p w14:paraId="6A618A4F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обеспечение приема лекарственных средств в соответствии с назначением врача;</w:t>
      </w:r>
    </w:p>
    <w:p w14:paraId="3B03EDD1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помощь в принятии пищи (приготовление пищи, разогрев приготовленной пищи, подготовка питья, оказание помощи в приеме пищи и питья);</w:t>
      </w:r>
    </w:p>
    <w:p w14:paraId="20C731BC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контроль самочувствия получателя услуги, обеспечение его безопасности;</w:t>
      </w:r>
    </w:p>
    <w:p w14:paraId="14CBC5BA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содействие в обеспечении порядка и чистоты в жилом помещении, в котором непосредственно находится получатель услуги (сухая и (или) влажная уборка загрязнений, образовавшихся во время присмотра, в том числе приема пищи);</w:t>
      </w:r>
    </w:p>
    <w:p w14:paraId="686D2E89" w14:textId="77777777" w:rsidR="00E705A2" w:rsidRPr="003C1739" w:rsidRDefault="00E705A2" w:rsidP="00E705A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сопровождение получателя услуги на прогулку (помощь в подготовке к прогулке, подборе одежды по погоде, одевании; обеспечение безопасности на прогулке);</w:t>
      </w:r>
    </w:p>
    <w:p w14:paraId="3F9F1FED" w14:textId="77777777" w:rsidR="00E705A2" w:rsidRPr="003C1739" w:rsidRDefault="00E705A2" w:rsidP="00E70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информирование родственников (законных представителей) о состоянии здоровья получателя услуги, в том числе незамедлительно в случае его резкого ухудшения </w:t>
      </w:r>
    </w:p>
    <w:p w14:paraId="04D4BFAD" w14:textId="250DD74D" w:rsidR="00EF5415" w:rsidRPr="003C1739" w:rsidRDefault="00EF5415" w:rsidP="007427B9">
      <w:pPr>
        <w:pStyle w:val="a7"/>
        <w:ind w:left="0" w:right="-1"/>
        <w:rPr>
          <w:b/>
          <w:bCs/>
          <w:sz w:val="30"/>
          <w:szCs w:val="30"/>
          <w:lang w:eastAsia="ru-RU"/>
        </w:rPr>
      </w:pPr>
      <w:r w:rsidRPr="003C1739">
        <w:rPr>
          <w:b/>
          <w:bCs/>
          <w:sz w:val="30"/>
          <w:szCs w:val="30"/>
          <w:lang w:eastAsia="ru-RU"/>
        </w:rPr>
        <w:t>Каковы порядок и условия оказания социальных услуг в отделении круглосуточного пребывания граждан пожилого возраста</w:t>
      </w:r>
      <w:r w:rsidR="00CA28F5" w:rsidRPr="003C1739">
        <w:rPr>
          <w:b/>
          <w:bCs/>
          <w:sz w:val="30"/>
          <w:szCs w:val="30"/>
          <w:lang w:eastAsia="ru-RU"/>
        </w:rPr>
        <w:t xml:space="preserve"> и инвалидов</w:t>
      </w:r>
      <w:r w:rsidRPr="003C1739">
        <w:rPr>
          <w:b/>
          <w:bCs/>
          <w:sz w:val="30"/>
          <w:szCs w:val="30"/>
          <w:lang w:eastAsia="ru-RU"/>
        </w:rPr>
        <w:t>?</w:t>
      </w:r>
    </w:p>
    <w:p w14:paraId="70C9FE27" w14:textId="77777777" w:rsidR="00EF5415" w:rsidRPr="003C1739" w:rsidRDefault="00EF5415" w:rsidP="00EF5415">
      <w:pPr>
        <w:shd w:val="clear" w:color="auto" w:fill="FFFFFF"/>
        <w:spacing w:after="0"/>
        <w:ind w:right="141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102801C0" w14:textId="6DB30B43" w:rsidR="00EF5415" w:rsidRPr="003C1739" w:rsidRDefault="00EF5415" w:rsidP="008B5BC7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Социальные услуги в отделении оказываются на основании письменного заявления и договора </w:t>
      </w:r>
      <w:r w:rsidR="00C17ADF" w:rsidRPr="003C1739">
        <w:rPr>
          <w:rFonts w:ascii="Times New Roman" w:hAnsi="Times New Roman" w:cs="Times New Roman"/>
          <w:sz w:val="30"/>
          <w:szCs w:val="30"/>
          <w:lang w:eastAsia="ru-RU"/>
        </w:rPr>
        <w:t>возмездного оказания социальных услуг государственными учреждениями социального обслуживания в форме стационарного социального обслуживания.</w:t>
      </w:r>
    </w:p>
    <w:p w14:paraId="69D7E5A9" w14:textId="77777777" w:rsidR="00EF5415" w:rsidRPr="003C1739" w:rsidRDefault="00EF5415" w:rsidP="008B5BC7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При обращении по вопросу оказания социальных услуг гражданин (его законный представитель) предоставляет следующие документы:</w:t>
      </w:r>
    </w:p>
    <w:p w14:paraId="1A92661B" w14:textId="77777777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документ, удостоверяющий личность;</w:t>
      </w:r>
    </w:p>
    <w:p w14:paraId="7D63C7E3" w14:textId="77777777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14:paraId="1D233923" w14:textId="6A262BAD" w:rsidR="00461137" w:rsidRPr="003C1739" w:rsidRDefault="00461137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14:paraId="77F84480" w14:textId="4123B1DE" w:rsidR="00EF5415" w:rsidRPr="003C1739" w:rsidRDefault="00461137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письменное</w:t>
      </w:r>
      <w:r w:rsidR="00EF5415"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 заявление гражданина;</w:t>
      </w:r>
    </w:p>
    <w:p w14:paraId="0A68D837" w14:textId="658BED3C" w:rsidR="00EF5415" w:rsidRPr="003C1739" w:rsidRDefault="00AE7348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заключение ВКК, содержащее информацию о наличии медицинских показаний и (или) отсутствии медицинских </w:t>
      </w:r>
      <w:r w:rsidRPr="003C1739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противопоказаний для оказания социальных услуг в форме стационарного социального обслуживания в отделении круглосуточного пребывания граждан пожилого возраста и инвалидов;</w:t>
      </w:r>
    </w:p>
    <w:p w14:paraId="4B5A6761" w14:textId="77777777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выписка из медицинских документов;</w:t>
      </w:r>
    </w:p>
    <w:p w14:paraId="663CD6C4" w14:textId="77777777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данные о флюорографическом обследовании (годность 12 месяцев);</w:t>
      </w:r>
    </w:p>
    <w:p w14:paraId="470817F0" w14:textId="77777777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данные бактериологического обследования на группу возбудителей кишечных инфекций, возбудителей брюшного тифа и паратифов (годность 1 месяц);</w:t>
      </w:r>
    </w:p>
    <w:p w14:paraId="1C8B19E5" w14:textId="79BE0CDC" w:rsidR="00EF5415" w:rsidRPr="003C1739" w:rsidRDefault="00EF5415" w:rsidP="008B5BC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индивидуальная программа реабилитации инвалидов (срок окончания действия заключения не менее 6 месяцев)</w:t>
      </w:r>
      <w:r w:rsidR="00AE7348" w:rsidRPr="003C1739"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23C8427B" w14:textId="3C1F6FE2" w:rsidR="00AE7348" w:rsidRPr="003C1739" w:rsidRDefault="00AE7348" w:rsidP="008B5BC7">
      <w:pPr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0"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анализ крови на сифилис и ВИЧ, маркёры вирусных гепатитов.</w:t>
      </w:r>
    </w:p>
    <w:p w14:paraId="26FAB4AE" w14:textId="73C47401" w:rsidR="00AE7348" w:rsidRPr="003C1739" w:rsidRDefault="00EF5415" w:rsidP="00AE7348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Работники </w:t>
      </w:r>
      <w:r w:rsidR="00C17ADF" w:rsidRPr="003C1739">
        <w:rPr>
          <w:rFonts w:ascii="Times New Roman" w:hAnsi="Times New Roman" w:cs="Times New Roman"/>
          <w:sz w:val="30"/>
          <w:szCs w:val="30"/>
          <w:lang w:eastAsia="ru-RU"/>
        </w:rPr>
        <w:t>территориального ц</w:t>
      </w:r>
      <w:r w:rsidR="00AE7348" w:rsidRPr="003C1739">
        <w:rPr>
          <w:rFonts w:ascii="Times New Roman" w:hAnsi="Times New Roman" w:cs="Times New Roman"/>
          <w:sz w:val="30"/>
          <w:szCs w:val="30"/>
          <w:lang w:eastAsia="ru-RU"/>
        </w:rPr>
        <w:t>ентра</w:t>
      </w:r>
      <w:r w:rsidRPr="003C1739">
        <w:rPr>
          <w:rFonts w:ascii="Times New Roman" w:hAnsi="Times New Roman" w:cs="Times New Roman"/>
          <w:sz w:val="30"/>
          <w:szCs w:val="30"/>
          <w:lang w:eastAsia="ru-RU"/>
        </w:rPr>
        <w:t xml:space="preserve"> запрашивают у государственных органов и иных организаций: </w:t>
      </w:r>
      <w:r w:rsidR="00AE7348" w:rsidRPr="003C1739">
        <w:rPr>
          <w:rFonts w:ascii="Times New Roman" w:hAnsi="Times New Roman" w:cs="Times New Roman"/>
          <w:sz w:val="30"/>
          <w:szCs w:val="30"/>
          <w:lang w:eastAsia="ru-RU"/>
        </w:rPr>
        <w:t>- сведения о размере получаемой пенсии за месяц, предшествующий месяцу подачи заявления об оказании социальных услуг (для одиноких нетрудоспособных граждан); - 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 - 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 - 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(для одиноких нетрудоспособных граждан).</w:t>
      </w:r>
    </w:p>
    <w:p w14:paraId="22EC588E" w14:textId="77777777" w:rsidR="00C17ADF" w:rsidRPr="003C1739" w:rsidRDefault="00C17ADF" w:rsidP="00C17AD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C1739">
        <w:rPr>
          <w:rFonts w:ascii="Times New Roman" w:hAnsi="Times New Roman" w:cs="Times New Roman"/>
          <w:sz w:val="30"/>
          <w:szCs w:val="30"/>
          <w:lang w:eastAsia="ru-RU"/>
        </w:rPr>
        <w:t>Граждане при подаче заявления об оказании социальных услуг вправе сами представить документы, которые в соответствии с настоящей Инструкцией запрашиваются территориальными центрами.</w:t>
      </w:r>
    </w:p>
    <w:p w14:paraId="169957CF" w14:textId="2FCA2BB7" w:rsidR="00E06C84" w:rsidRPr="003C1739" w:rsidRDefault="00E06C84" w:rsidP="00872DEC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 xml:space="preserve">Что </w:t>
      </w:r>
      <w:r w:rsidR="00872DEC" w:rsidRPr="003C1739">
        <w:rPr>
          <w:b/>
          <w:bCs/>
          <w:sz w:val="30"/>
          <w:szCs w:val="30"/>
        </w:rPr>
        <w:t>является противопоказанием</w:t>
      </w:r>
      <w:r w:rsidRPr="003C1739">
        <w:rPr>
          <w:b/>
          <w:bCs/>
          <w:sz w:val="30"/>
          <w:szCs w:val="30"/>
        </w:rPr>
        <w:t xml:space="preserve"> для зачисления в отделение круглосуточного пребывания </w:t>
      </w:r>
      <w:r w:rsidRPr="003C1739">
        <w:rPr>
          <w:b/>
          <w:bCs/>
          <w:sz w:val="30"/>
          <w:szCs w:val="30"/>
          <w:shd w:val="clear" w:color="auto" w:fill="FFFFFF"/>
        </w:rPr>
        <w:t>граждан пожилого возраста</w:t>
      </w:r>
      <w:r w:rsidR="00CA28F5" w:rsidRPr="003C1739">
        <w:rPr>
          <w:b/>
          <w:bCs/>
          <w:sz w:val="30"/>
          <w:szCs w:val="30"/>
          <w:shd w:val="clear" w:color="auto" w:fill="FFFFFF"/>
        </w:rPr>
        <w:t xml:space="preserve"> и инвалидов</w:t>
      </w:r>
      <w:r w:rsidRPr="003C1739">
        <w:rPr>
          <w:b/>
          <w:bCs/>
          <w:sz w:val="30"/>
          <w:szCs w:val="30"/>
        </w:rPr>
        <w:t>?</w:t>
      </w:r>
    </w:p>
    <w:p w14:paraId="5568D4F7" w14:textId="5B987ABA" w:rsidR="00E06C84" w:rsidRPr="003C1739" w:rsidRDefault="00E06C84" w:rsidP="008B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lastRenderedPageBreak/>
        <w:t>Противопоказанием </w:t>
      </w: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для зачисления в отделение </w:t>
      </w:r>
      <w:r w:rsidRPr="003C1739">
        <w:rPr>
          <w:rFonts w:ascii="Times New Roman" w:hAnsi="Times New Roman" w:cs="Times New Roman"/>
          <w:sz w:val="30"/>
          <w:szCs w:val="30"/>
        </w:rPr>
        <w:t>круглосуточного пребывания</w:t>
      </w:r>
      <w:r w:rsidRPr="003C173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C173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граждан пожилого возраста</w:t>
      </w:r>
      <w:r w:rsidR="00CA28F5" w:rsidRPr="003C173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и инвалидов</w:t>
      </w: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наличие у граждан:</w:t>
      </w:r>
    </w:p>
    <w:p w14:paraId="006E9094" w14:textId="613F54E6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>- инфекционные и паразитарные заболевания (активный туберкулез различной локализации - до окончания срока изоляции; микозы (за исключением микоза ногтей, кандидоза кожи и ногтей, кандидоза урогенитальных локализаций, кандидозного стоматита) - до выздоровления; чесотка - до выздоровления и окончания срока изоляции; сифилис, гонококковая инфекция - до выздоровления и окончания срока изоляции; болезнь, вызванная вирусом иммунодефицита человека, проявляющаяся в виде инфекционных и паразитарных болезней в терминальной стадии заболевания; иные инфекционные и паразитарные заболевания, вызванные различными возбудителями, - до выздоровления и окончания срока изоляции);</w:t>
      </w:r>
    </w:p>
    <w:p w14:paraId="2CAD2ED8" w14:textId="47AC619E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>- острые заболевания и (или) хронические заболевания в стадии декомпенсации (терминальной стадии);</w:t>
      </w:r>
    </w:p>
    <w:p w14:paraId="0AEAED57" w14:textId="41807B13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>- заболевания, требующие оказания медицинской помощи, в том числе специализированной, в стационарных условиях в организации здравоохранения;</w:t>
      </w:r>
    </w:p>
    <w:p w14:paraId="51E1B4F0" w14:textId="76B398D1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>- психические расстройства и расстройства поведения, приведшие к резко выраженному (ФК 4) ограничению способности контролировать свое поведение;</w:t>
      </w:r>
    </w:p>
    <w:p w14:paraId="5AE747AF" w14:textId="599059DB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C1739">
        <w:rPr>
          <w:rFonts w:ascii="Times New Roman" w:hAnsi="Times New Roman" w:cs="Times New Roman"/>
          <w:sz w:val="30"/>
          <w:szCs w:val="30"/>
          <w:shd w:val="clear" w:color="auto" w:fill="FFFFFF"/>
        </w:rPr>
        <w:t>- травмы и (или) заболевания и (или) их последствия, приведшие к резко выраженному (ФК 4) ограничению способности к самообслуживанию и к резко выраженному (ФК 4) ограничению способности к самостоятельному передвижению.</w:t>
      </w:r>
    </w:p>
    <w:p w14:paraId="241E5821" w14:textId="77777777" w:rsidR="00C17ADF" w:rsidRPr="003C1739" w:rsidRDefault="00C17ADF" w:rsidP="00C17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4C9091F2" w14:textId="77777777" w:rsidR="00C17ADF" w:rsidRPr="003C1739" w:rsidRDefault="00C17ADF" w:rsidP="008B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14:paraId="05B955DC" w14:textId="120BB189" w:rsidR="00CD3D23" w:rsidRPr="003C1739" w:rsidRDefault="00E560D8" w:rsidP="00EC1B18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 xml:space="preserve">Кто из пенсионеров </w:t>
      </w:r>
      <w:r w:rsidR="00CD3D23" w:rsidRPr="003C1739">
        <w:rPr>
          <w:b/>
          <w:bCs/>
          <w:sz w:val="30"/>
          <w:szCs w:val="30"/>
        </w:rPr>
        <w:t>может воспользоваться рентой?</w:t>
      </w:r>
    </w:p>
    <w:p w14:paraId="321F9564" w14:textId="50258EF3" w:rsidR="00CD3D23" w:rsidRPr="003C1739" w:rsidRDefault="00CD3D23" w:rsidP="00CD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 xml:space="preserve">Порядок и условия оказания социальных услуг на основании договоров пожизненного содержания с иждивением за счет средств местных бюджетов определен Положением, утвержденным постановлением Совета Министров Республики Беларусь от 9 февраля 2017 г. № 112. Согласно Положению: договор пожизненного содержания с иждивением – договор, по которому получатель ренты 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гражданина; жилое помещение – одноквартирный жилой дом, квартира в многоквартирном или блокированном жилом доме; плательщик ренты – </w:t>
      </w:r>
      <w:r w:rsidRPr="003C1739">
        <w:rPr>
          <w:rFonts w:ascii="Times New Roman" w:hAnsi="Times New Roman" w:cs="Times New Roman"/>
          <w:sz w:val="30"/>
          <w:szCs w:val="30"/>
        </w:rPr>
        <w:lastRenderedPageBreak/>
        <w:t xml:space="preserve">местные исполнительные и распорядительные органы в лице территориальных центров социального обслуживания населения и стационарных учреждений социального обслуживания; получатель ренты – граждане, достигшие 70-летнего возраста, не имеющие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возраста; рента – стоимость пожизненного содержания с иждивением, включающая расходы по содержанию с иждивением, оказанию социальных услуг. 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иждивением. На дату заключения договора пожизненного содержания с иждивением жилое помещение должно соответствовать следующим требованиям: принадлежать на праве собственности лицу, с которым заключается договор пожизненного содержания с иждивением; 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 быть свободным от прав третьих лиц; в нем не могут быть зарегистрированы лица, не являющиеся получателями ренты; соответствовать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 За счет плательщика ренты производится оплата: нотариального тарифа за удостоверение договора пожизненного содержания с иждивением и оказание услуг правового и технического характера нотариусом; расходов на текущий ремонт жилого помещения, техническое обслуживание, ремонт и замену внутриквартирного электрического, газового, санитарно-технического и иного оборудования (за исключением систем центрального отопления, противодымной защиты и автоматической пожарной сигнализации); установку, замену, техническое обслуживание, ремонт приборов индивидуального учета расходов воды, тепловой и электрической энергии, газа, а также внутриквартирной электропроводки; установленных законодательными актами членских и иных взносов, обязательных платежей организаций собственников; дополнительных услуг в области похоронного дела, кроме гарантированных Законом Республики Беларусь «О погребении и похоронном деле», за счет плательщика ренты. Договор ренты </w:t>
      </w:r>
      <w:r w:rsidR="00DA32C8" w:rsidRPr="003C1739">
        <w:rPr>
          <w:rFonts w:ascii="Times New Roman" w:hAnsi="Times New Roman" w:cs="Times New Roman"/>
          <w:sz w:val="30"/>
          <w:szCs w:val="30"/>
        </w:rPr>
        <w:t xml:space="preserve">на предоставление услуг </w:t>
      </w:r>
      <w:r w:rsidRPr="003C1739">
        <w:rPr>
          <w:rFonts w:ascii="Times New Roman" w:hAnsi="Times New Roman" w:cs="Times New Roman"/>
          <w:sz w:val="30"/>
          <w:szCs w:val="30"/>
        </w:rPr>
        <w:t xml:space="preserve">можно заключить </w:t>
      </w:r>
      <w:r w:rsidR="00E560D8" w:rsidRPr="003C1739">
        <w:rPr>
          <w:rFonts w:ascii="Times New Roman" w:hAnsi="Times New Roman" w:cs="Times New Roman"/>
          <w:sz w:val="30"/>
          <w:szCs w:val="30"/>
        </w:rPr>
        <w:t xml:space="preserve">с </w:t>
      </w:r>
      <w:r w:rsidRPr="003C1739">
        <w:rPr>
          <w:rFonts w:ascii="Times New Roman" w:hAnsi="Times New Roman" w:cs="Times New Roman"/>
          <w:sz w:val="30"/>
          <w:szCs w:val="30"/>
        </w:rPr>
        <w:t>территориальным центр</w:t>
      </w:r>
      <w:r w:rsidR="00E560D8" w:rsidRPr="003C1739">
        <w:rPr>
          <w:rFonts w:ascii="Times New Roman" w:hAnsi="Times New Roman" w:cs="Times New Roman"/>
          <w:sz w:val="30"/>
          <w:szCs w:val="30"/>
        </w:rPr>
        <w:t>ом</w:t>
      </w:r>
      <w:r w:rsidRPr="003C1739">
        <w:rPr>
          <w:rFonts w:ascii="Times New Roman" w:hAnsi="Times New Roman" w:cs="Times New Roman"/>
          <w:sz w:val="30"/>
          <w:szCs w:val="30"/>
        </w:rPr>
        <w:t xml:space="preserve"> </w:t>
      </w:r>
      <w:r w:rsidRPr="003C1739">
        <w:rPr>
          <w:rFonts w:ascii="Times New Roman" w:hAnsi="Times New Roman" w:cs="Times New Roman"/>
          <w:sz w:val="30"/>
          <w:szCs w:val="30"/>
        </w:rPr>
        <w:lastRenderedPageBreak/>
        <w:t>социального обслуживания населения</w:t>
      </w:r>
      <w:r w:rsidR="00E560D8" w:rsidRPr="003C1739">
        <w:rPr>
          <w:rFonts w:ascii="Times New Roman" w:hAnsi="Times New Roman" w:cs="Times New Roman"/>
          <w:sz w:val="30"/>
          <w:szCs w:val="30"/>
        </w:rPr>
        <w:t xml:space="preserve"> по адресу: г.Мозырь, пл. Горького, 7, тел. 22-52-75.</w:t>
      </w:r>
    </w:p>
    <w:p w14:paraId="00B2E736" w14:textId="6A370A64" w:rsidR="00CD3D23" w:rsidRPr="003C1739" w:rsidRDefault="00DA32C8" w:rsidP="00CD3D23">
      <w:pPr>
        <w:pStyle w:val="a7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>Расскажите, пожалуйста, о «</w:t>
      </w:r>
      <w:r w:rsidR="00CD3D23" w:rsidRPr="003C1739">
        <w:rPr>
          <w:b/>
          <w:bCs/>
          <w:sz w:val="30"/>
          <w:szCs w:val="30"/>
        </w:rPr>
        <w:t>замещающи</w:t>
      </w:r>
      <w:r w:rsidRPr="003C1739">
        <w:rPr>
          <w:b/>
          <w:bCs/>
          <w:sz w:val="30"/>
          <w:szCs w:val="30"/>
        </w:rPr>
        <w:t>х</w:t>
      </w:r>
      <w:r w:rsidR="00CD3D23" w:rsidRPr="003C1739">
        <w:rPr>
          <w:b/>
          <w:bCs/>
          <w:sz w:val="30"/>
          <w:szCs w:val="30"/>
        </w:rPr>
        <w:t xml:space="preserve"> семь</w:t>
      </w:r>
      <w:r w:rsidRPr="003C1739">
        <w:rPr>
          <w:b/>
          <w:bCs/>
          <w:sz w:val="30"/>
          <w:szCs w:val="30"/>
        </w:rPr>
        <w:t>ях</w:t>
      </w:r>
      <w:r w:rsidR="00CD3D23" w:rsidRPr="003C1739">
        <w:rPr>
          <w:b/>
          <w:bCs/>
          <w:sz w:val="30"/>
          <w:szCs w:val="30"/>
        </w:rPr>
        <w:t>»</w:t>
      </w:r>
      <w:r w:rsidRPr="003C1739">
        <w:rPr>
          <w:b/>
          <w:bCs/>
          <w:sz w:val="30"/>
          <w:szCs w:val="30"/>
        </w:rPr>
        <w:t xml:space="preserve"> для пожилых и инвалидов</w:t>
      </w:r>
      <w:r w:rsidR="00CD3D23" w:rsidRPr="003C1739">
        <w:rPr>
          <w:b/>
          <w:bCs/>
          <w:sz w:val="30"/>
          <w:szCs w:val="30"/>
        </w:rPr>
        <w:t xml:space="preserve">. </w:t>
      </w:r>
    </w:p>
    <w:p w14:paraId="6A5CB9D6" w14:textId="77C6BFC2" w:rsidR="00CD3D23" w:rsidRPr="003C1739" w:rsidRDefault="00CD3D23" w:rsidP="00CD3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1739">
        <w:rPr>
          <w:rFonts w:ascii="Times New Roman" w:hAnsi="Times New Roman" w:cs="Times New Roman"/>
          <w:sz w:val="30"/>
          <w:szCs w:val="30"/>
        </w:rPr>
        <w:t xml:space="preserve">Порядок оказания социальных услуг в форме социального обслуживания в замещающей семье определен постановлением Совета Министров Республики Беларусь от 20 ноября 2017 г. № 864. Замещающая семья 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 Право на оказание услуг в форме социального обслуживания в замещающей семье имеют неработающие инвалиды I или II группы, либо, достигшие 70-летнего возраста, не имеющие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основаниях. Вместе с </w:t>
      </w:r>
      <w:r w:rsidR="003C1739" w:rsidRPr="003C1739">
        <w:rPr>
          <w:rFonts w:ascii="Times New Roman" w:hAnsi="Times New Roman" w:cs="Times New Roman"/>
          <w:sz w:val="30"/>
          <w:szCs w:val="30"/>
        </w:rPr>
        <w:t>тем в случае, если</w:t>
      </w:r>
      <w:r w:rsidRPr="003C1739">
        <w:rPr>
          <w:rFonts w:ascii="Times New Roman" w:hAnsi="Times New Roman" w:cs="Times New Roman"/>
          <w:sz w:val="30"/>
          <w:szCs w:val="30"/>
        </w:rPr>
        <w:t xml:space="preserve"> за гражданином осуществляется уход лицом, получающим пособие по уходу, либо заключен договор ренты (пожизненного содержания с иждивением) услуга в форме социального обслуживания в замещающей семье не предоставляется. Оказывать такую услугу может дееспособный гражданин в возрасте от 18 до 65 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(помощник). Местными исполнительными и распорядительными органами может устанавливаться размер ежемесячного денежного вознаграждения лицу, осуществляющему обслуживание инвалида I группы с резко выраженным нарушением способности к самообслуживанию: при обслуживании одного нетрудоспособного гражданина – в размере 100 процентов бюджета прожиточного минимума в среднем на душу населения; при одновременном оказании социальных услуг двум нетрудоспособным гражданам – в размере 150 процентов бюджета прожиточного минимума в среднем на душу населения. Между территориальным центром социального обслуживания населения, нетрудоспособным гражданином и лицом, осуществляющим обслуживание в замещающей семье, заключается трехсторонний договор. Договор оказания социальных услуг, должен содержать существенные условия: о месте совместного проживания, при определении которого нетрудоспособному гражданину (в том числе супружеской паре) должно быть обеспечено проживание в отдельной </w:t>
      </w:r>
      <w:r w:rsidRPr="003C1739">
        <w:rPr>
          <w:rFonts w:ascii="Times New Roman" w:hAnsi="Times New Roman" w:cs="Times New Roman"/>
          <w:sz w:val="30"/>
          <w:szCs w:val="30"/>
        </w:rPr>
        <w:lastRenderedPageBreak/>
        <w:t xml:space="preserve">жилой комнате; о порядке формирования бюджета замещающей семьи и его расходовании. При этом сумма денежных средств, передаваемых нетрудоспособным гражданином в бюджет замещающей семьи, не может превышать 75 процентов назначенной ему пенсии с учетом надбавок, доплат и повышений; о сроке оказания социальных услуг, который не должен быть менее 6 месяцев; о размере ежемесячного денежного вознаграждения помощнику в случае его установления местным исполнительным и распорядительным органом. Контроль и мониторинг оказания социальных услуг в форме социального обслуживания в замещающей семье возлагается на </w:t>
      </w:r>
      <w:r w:rsidR="00DA32C8" w:rsidRPr="003C1739">
        <w:rPr>
          <w:rFonts w:ascii="Times New Roman" w:hAnsi="Times New Roman" w:cs="Times New Roman"/>
          <w:sz w:val="30"/>
          <w:szCs w:val="30"/>
        </w:rPr>
        <w:t>территориальный</w:t>
      </w:r>
      <w:r w:rsidRPr="003C1739">
        <w:rPr>
          <w:rFonts w:ascii="Times New Roman" w:hAnsi="Times New Roman" w:cs="Times New Roman"/>
          <w:sz w:val="30"/>
          <w:szCs w:val="30"/>
        </w:rPr>
        <w:t xml:space="preserve"> центр социального обслуживания </w:t>
      </w:r>
      <w:r w:rsidR="008B5BC7" w:rsidRPr="003C1739">
        <w:rPr>
          <w:rFonts w:ascii="Times New Roman" w:hAnsi="Times New Roman" w:cs="Times New Roman"/>
          <w:sz w:val="30"/>
          <w:szCs w:val="30"/>
        </w:rPr>
        <w:t>населения.</w:t>
      </w:r>
    </w:p>
    <w:p w14:paraId="0EC9587F" w14:textId="77777777" w:rsidR="008B5BC7" w:rsidRPr="003C1739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A85E40A" w14:textId="77777777" w:rsidR="00FF589D" w:rsidRPr="003C1739" w:rsidRDefault="00FF589D" w:rsidP="00FF589D">
      <w:pPr>
        <w:pStyle w:val="a7"/>
        <w:ind w:left="0" w:right="-1"/>
        <w:rPr>
          <w:b/>
          <w:bCs/>
          <w:sz w:val="30"/>
          <w:szCs w:val="30"/>
        </w:rPr>
      </w:pPr>
      <w:r w:rsidRPr="003C1739">
        <w:rPr>
          <w:b/>
          <w:bCs/>
          <w:sz w:val="30"/>
          <w:szCs w:val="30"/>
        </w:rPr>
        <w:t>Какие семьи могут обратиться за услугами няни для ухода за детьми?</w:t>
      </w:r>
    </w:p>
    <w:p w14:paraId="1D8A1A25" w14:textId="77777777" w:rsidR="00FF589D" w:rsidRPr="003C173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739">
        <w:rPr>
          <w:rFonts w:ascii="Times New Roman" w:hAnsi="Times New Roman" w:cs="Times New Roman"/>
          <w:sz w:val="30"/>
          <w:szCs w:val="30"/>
        </w:rPr>
        <w:t xml:space="preserve">В соответствии с Перечнем </w:t>
      </w:r>
      <w:r w:rsidRPr="003C1739">
        <w:rPr>
          <w:rFonts w:ascii="Times New Roman" w:hAnsi="Times New Roman" w:cs="Times New Roman"/>
          <w:b w:val="0"/>
          <w:sz w:val="28"/>
          <w:szCs w:val="28"/>
        </w:rPr>
        <w:t xml:space="preserve">социальных услуг, оказываемых государственными учреждениями социального обслуживания, с нормами и нормативами обеспеченности граждан этими услугами </w:t>
      </w:r>
    </w:p>
    <w:p w14:paraId="5619ADFE" w14:textId="77777777" w:rsidR="00FF589D" w:rsidRPr="003C173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3C1739">
        <w:rPr>
          <w:rFonts w:ascii="Times New Roman" w:hAnsi="Times New Roman" w:cs="Times New Roman"/>
          <w:b w:val="0"/>
          <w:i/>
          <w:sz w:val="28"/>
          <w:szCs w:val="28"/>
        </w:rPr>
        <w:t>Постановление Советов Министров Республики Беларусь от 27 декабря 2012г. N 1218 (в редакции постановления Советов Министров Республики Беларусь от 19.06.2024 N 435)</w:t>
      </w:r>
      <w:r w:rsidRPr="003C1739">
        <w:rPr>
          <w:rFonts w:ascii="Times New Roman" w:hAnsi="Times New Roman" w:cs="Times New Roman"/>
          <w:b w:val="0"/>
          <w:sz w:val="30"/>
          <w:szCs w:val="30"/>
        </w:rPr>
        <w:t xml:space="preserve"> право на получение услуг почасового ухода за малолетними детьми (услуги няни) предоставляется семьям:</w:t>
      </w:r>
    </w:p>
    <w:p w14:paraId="3234DE16" w14:textId="77777777" w:rsidR="00FF589D" w:rsidRPr="003C1739" w:rsidRDefault="00FF589D" w:rsidP="00FF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1739">
        <w:rPr>
          <w:rFonts w:ascii="Times New Roman" w:hAnsi="Times New Roman" w:cs="Times New Roman"/>
          <w:sz w:val="28"/>
          <w:szCs w:val="28"/>
        </w:rPr>
        <w:t>в уходе за ребенком-инвалидом;</w:t>
      </w:r>
    </w:p>
    <w:p w14:paraId="3138D2A7" w14:textId="77777777" w:rsidR="00FF589D" w:rsidRPr="003C173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3C1739">
        <w:rPr>
          <w:rFonts w:ascii="Times New Roman" w:hAnsi="Times New Roman" w:cs="Times New Roman"/>
          <w:b w:val="0"/>
          <w:sz w:val="28"/>
          <w:szCs w:val="28"/>
        </w:rPr>
        <w:t>в уходе за двумя и более детьми-инвалидами</w:t>
      </w:r>
      <w:r w:rsidRPr="003C1739">
        <w:rPr>
          <w:rFonts w:ascii="Times New Roman" w:hAnsi="Times New Roman" w:cs="Times New Roman"/>
          <w:b w:val="0"/>
          <w:sz w:val="30"/>
          <w:szCs w:val="30"/>
        </w:rPr>
        <w:t>;</w:t>
      </w:r>
    </w:p>
    <w:p w14:paraId="6BF61048" w14:textId="77777777" w:rsidR="00FF589D" w:rsidRPr="003C173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739">
        <w:rPr>
          <w:rFonts w:ascii="Times New Roman" w:hAnsi="Times New Roman" w:cs="Times New Roman"/>
          <w:b w:val="0"/>
          <w:sz w:val="28"/>
          <w:szCs w:val="28"/>
        </w:rPr>
        <w:t>в уходе за детьми семьям, воспитывающим двойню;</w:t>
      </w:r>
    </w:p>
    <w:p w14:paraId="59DB7C29" w14:textId="77777777" w:rsidR="00FF589D" w:rsidRPr="003C173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739">
        <w:rPr>
          <w:rFonts w:ascii="Times New Roman" w:hAnsi="Times New Roman" w:cs="Times New Roman"/>
          <w:b w:val="0"/>
          <w:sz w:val="28"/>
          <w:szCs w:val="28"/>
        </w:rPr>
        <w:t>в уходе за детьми семьям, воспитывающим тройню и более детей;</w:t>
      </w:r>
    </w:p>
    <w:p w14:paraId="54372136" w14:textId="77777777" w:rsidR="00FF589D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739">
        <w:rPr>
          <w:rFonts w:ascii="Times New Roman" w:hAnsi="Times New Roman" w:cs="Times New Roman"/>
          <w:b w:val="0"/>
          <w:sz w:val="28"/>
          <w:szCs w:val="28"/>
        </w:rPr>
        <w:t>кратковременное освобождение родителей от ухода за ребенком (детьми) для семей, воспитывающих</w:t>
      </w:r>
      <w:r w:rsidRPr="00032D99">
        <w:rPr>
          <w:rFonts w:ascii="Times New Roman" w:hAnsi="Times New Roman" w:cs="Times New Roman"/>
          <w:b w:val="0"/>
          <w:sz w:val="28"/>
          <w:szCs w:val="28"/>
        </w:rPr>
        <w:t xml:space="preserve"> двойню и более детей, детей-инвалидов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201F92B" w14:textId="77777777" w:rsidR="00FF589D" w:rsidRPr="00032D99" w:rsidRDefault="00FF589D" w:rsidP="00FF589D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032D99">
        <w:rPr>
          <w:rFonts w:ascii="Times New Roman" w:hAnsi="Times New Roman" w:cs="Times New Roman"/>
          <w:b w:val="0"/>
          <w:sz w:val="28"/>
          <w:szCs w:val="28"/>
        </w:rPr>
        <w:t>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C0DDB0" w14:textId="77777777" w:rsidR="00FF589D" w:rsidRPr="00032D99" w:rsidRDefault="00FF589D" w:rsidP="00FF589D">
      <w:pPr>
        <w:spacing w:after="0" w:line="240" w:lineRule="auto"/>
        <w:ind w:hanging="142"/>
        <w:jc w:val="both"/>
        <w:textAlignment w:val="baseline"/>
        <w:rPr>
          <w:rFonts w:ascii="Times New Roman" w:hAnsi="Times New Roman"/>
          <w:color w:val="222222"/>
          <w:sz w:val="30"/>
          <w:szCs w:val="30"/>
        </w:rPr>
      </w:pPr>
      <w:r w:rsidRPr="00032D99">
        <w:rPr>
          <w:rFonts w:ascii="Times New Roman" w:hAnsi="Times New Roman"/>
          <w:color w:val="222222"/>
          <w:sz w:val="30"/>
          <w:szCs w:val="30"/>
        </w:rPr>
        <w:t>Услуги няни не предоставляются в случае, если:</w:t>
      </w:r>
    </w:p>
    <w:p w14:paraId="02054E1B" w14:textId="77777777" w:rsidR="00FF589D" w:rsidRPr="003662EF" w:rsidRDefault="00FF589D" w:rsidP="00FF589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14:paraId="209218E2" w14:textId="77777777" w:rsidR="00FF589D" w:rsidRPr="003662EF" w:rsidRDefault="00FF589D" w:rsidP="00FF589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14:paraId="1FD1687C" w14:textId="77777777" w:rsidR="00FF589D" w:rsidRPr="003662EF" w:rsidRDefault="00FF589D" w:rsidP="00FF589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 w14:paraId="3FA22817" w14:textId="77777777" w:rsidR="00FF589D" w:rsidRPr="003662EF" w:rsidRDefault="00FF589D" w:rsidP="00FF589D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 xml:space="preserve">уход за ребенком-инвалидом (детьми-инвалидами) с получением </w:t>
      </w:r>
      <w:r w:rsidRPr="003662EF">
        <w:rPr>
          <w:rFonts w:ascii="Times New Roman" w:hAnsi="Times New Roman" w:cs="Times New Roman"/>
          <w:sz w:val="30"/>
          <w:szCs w:val="30"/>
        </w:rPr>
        <w:lastRenderedPageBreak/>
        <w:t>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14:paraId="5C5D430B" w14:textId="77777777" w:rsidR="00C16DFA" w:rsidRPr="007427B9" w:rsidRDefault="00C16DFA" w:rsidP="00C16DFA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 xml:space="preserve">Что входит в обязанности </w:t>
      </w:r>
      <w:r>
        <w:rPr>
          <w:b/>
          <w:bCs/>
          <w:sz w:val="30"/>
          <w:szCs w:val="30"/>
        </w:rPr>
        <w:t>персонального ассистента</w:t>
      </w:r>
      <w:r w:rsidRPr="007427B9">
        <w:rPr>
          <w:b/>
          <w:bCs/>
          <w:sz w:val="30"/>
          <w:szCs w:val="30"/>
        </w:rPr>
        <w:t xml:space="preserve"> (для инвалидов I группы с нарушением опорно-двигательного аппарата и (или) по зрению?</w:t>
      </w:r>
    </w:p>
    <w:p w14:paraId="00E1E154" w14:textId="77777777" w:rsidR="00C16DFA" w:rsidRPr="002F2641" w:rsidRDefault="00C16DFA" w:rsidP="00C16D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b/>
          <w:bCs/>
          <w:color w:val="000000"/>
          <w:sz w:val="30"/>
          <w:szCs w:val="30"/>
        </w:rPr>
        <w:t>Услуги персонального ассистента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 предоставляются:</w:t>
      </w:r>
    </w:p>
    <w:p w14:paraId="748E0F4E" w14:textId="77777777" w:rsidR="00C16DFA" w:rsidRPr="002F2641" w:rsidRDefault="00C16DFA" w:rsidP="00C16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 xml:space="preserve">  инвалидам, проживающим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- при необходимости </w:t>
      </w:r>
      <w:r w:rsidRPr="002F2641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до 20 часов в месяц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8EE2198" w14:textId="77777777" w:rsidR="00C16DFA" w:rsidRPr="002F2641" w:rsidRDefault="00C16DFA" w:rsidP="00C16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>для инвалидов, проживающих отдельно от трудоспособных родственников, обязанных по закону их содержать, и одиноких инвалидов:</w:t>
      </w:r>
    </w:p>
    <w:p w14:paraId="328B85C8" w14:textId="77777777" w:rsidR="00C16DFA" w:rsidRPr="002F2641" w:rsidRDefault="00C16DFA" w:rsidP="00C16DFA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 xml:space="preserve">имеющих ограничение жизнедеятельности (способности к самостоятельному передвижению и (или) способности к ориентации), соответствующее ФК 4, - при необходимости </w:t>
      </w:r>
      <w:r w:rsidRPr="002F2641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до 40 часов в месяц,</w:t>
      </w:r>
    </w:p>
    <w:p w14:paraId="2D982106" w14:textId="77777777" w:rsidR="00C16DFA" w:rsidRPr="002F2641" w:rsidRDefault="00C16DFA" w:rsidP="00C16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 xml:space="preserve">    имеющих ограничение жизнедеятельности (способности контролировать свое поведение), соответствующее ФК 2 или ФК 3, - при необходимости </w:t>
      </w:r>
      <w:r w:rsidRPr="002F2641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  <w:t>до 60 часов в месяц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4037B514" w14:textId="77777777" w:rsidR="00C16DFA" w:rsidRPr="002F2641" w:rsidRDefault="00C16DFA" w:rsidP="00C16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>Данные услуги предоставляются без взимания платы.</w:t>
      </w:r>
    </w:p>
    <w:p w14:paraId="342A8833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5EB7CE63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Times New Roman" w:hAnsi="Times New Roman" w:cs="Times New Roman"/>
          <w:color w:val="000000"/>
          <w:sz w:val="30"/>
          <w:szCs w:val="30"/>
        </w:rPr>
        <w:t>Услуга предусматривает:</w:t>
      </w:r>
    </w:p>
    <w:p w14:paraId="4C759F34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знакомство с получателем услуги, установление контакта;</w:t>
      </w:r>
    </w:p>
    <w:p w14:paraId="576975AA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изучение социально-психологических и иных индивидуальных особенностей получателя услуги, условий его проживания, образа жизни, потребностей в персональной помощи и поддержке;</w:t>
      </w:r>
    </w:p>
    <w:p w14:paraId="03D3EA8E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</w:r>
    </w:p>
    <w:p w14:paraId="73D9FD5C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содействие в освоении навыков самообслуживания (уход за кожей, волосами, ногтями, умывание, принятие душа (ванны), пользование туалетом, смена нательного и постельного белья, поддержание опрятного внешнего вида), в том числе при необходимости с использованием ТССР, иных ассистивных устройств и технологий;</w:t>
      </w:r>
    </w:p>
    <w:p w14:paraId="0CD99FF8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lastRenderedPageBreak/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содействие в освоении социально-бытовых навыков, включая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приготовление (подогрев) пищи;</w:t>
      </w:r>
    </w:p>
    <w:p w14:paraId="13DAB627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содействие в освоении навыков планирования распорядка дня, повседневных дел, по распоряжению бюджетом (деньгами), осуществлению обязательных и иных платежей, сохранению и поддержанию опрятного внешнего вида, собственного здоровья;</w:t>
      </w:r>
    </w:p>
    <w:p w14:paraId="488AAD77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помощь в освоении и пользовании ассистивными устройствами и технологиями для повышения самостоятельности;</w:t>
      </w:r>
    </w:p>
    <w:p w14:paraId="0B2D8A05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помощь в сопровождении в организации здравоохранения, выполнении медицинских назначений, при необходимости оказание первой помощи, вызов врача-специалиста, информирование родственников о состоянии здоровья;</w:t>
      </w:r>
    </w:p>
    <w:p w14:paraId="6D14A8D9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помощь в сопровождении и организации досуга дома (в том числе сопровождение во время прогулок, занятий по интересам);</w:t>
      </w:r>
    </w:p>
    <w:p w14:paraId="4C9E6E2A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оказание содействия в организации дневной занятости вне дома (посещение ТЦСОН, клубов по интересам, физкультурно-оздоровительных групп, концертов, выставок, иных мероприятий, организаций) с учетом пожеланий, возможностей получателя услуги и необходимости;</w:t>
      </w:r>
    </w:p>
    <w:p w14:paraId="74F5194C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 с целью установления, укрепления, восстановления социальных связей, интеграции в общество;</w:t>
      </w:r>
    </w:p>
    <w:p w14:paraId="79D862DB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оказание информационной поддержки в повседневных ситуациях, включая поиск информации, пояснение, оказание помощи в заполнении документов, бланков, подаче заявлений и другое;</w:t>
      </w:r>
    </w:p>
    <w:p w14:paraId="7D555B46" w14:textId="77777777" w:rsidR="00C16DFA" w:rsidRPr="002F2641" w:rsidRDefault="00C16DFA" w:rsidP="00C16DFA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оказание помощи при трудоустройстве в соответствии с ИПРА (сопровождение на различных этапах трудоустройства);</w:t>
      </w:r>
    </w:p>
    <w:p w14:paraId="4E9B860A" w14:textId="77777777" w:rsidR="00C16DFA" w:rsidRPr="002F2641" w:rsidRDefault="00C16DFA" w:rsidP="00C16DFA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641">
        <w:rPr>
          <w:rFonts w:ascii="Symbol" w:hAnsi="Symbol" w:cs="Times New Roman"/>
          <w:color w:val="000000"/>
          <w:sz w:val="30"/>
          <w:szCs w:val="30"/>
        </w:rPr>
        <w:t></w:t>
      </w:r>
      <w:r w:rsidRPr="002F2641">
        <w:rPr>
          <w:rFonts w:ascii="Times New Roman" w:hAnsi="Times New Roman" w:cs="Times New Roman"/>
          <w:color w:val="000000"/>
          <w:sz w:val="14"/>
          <w:szCs w:val="14"/>
        </w:rPr>
        <w:t>        </w:t>
      </w:r>
      <w:r w:rsidRPr="002F2641">
        <w:rPr>
          <w:rFonts w:ascii="Times New Roman" w:hAnsi="Times New Roman" w:cs="Times New Roman"/>
          <w:color w:val="000000"/>
          <w:sz w:val="30"/>
          <w:szCs w:val="30"/>
        </w:rPr>
        <w:t>оказание иной помощи, необходимой для нормализации повседневной жизнедеятельности и обеспечения самостоятельности.</w:t>
      </w:r>
    </w:p>
    <w:p w14:paraId="3F71FFFB" w14:textId="77777777" w:rsidR="00C16DFA" w:rsidRDefault="00C16DFA" w:rsidP="00C16DFA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4046A">
        <w:rPr>
          <w:rFonts w:ascii="Times New Roman" w:hAnsi="Times New Roman" w:cs="Times New Roman"/>
          <w:i/>
          <w:sz w:val="30"/>
          <w:szCs w:val="30"/>
        </w:rPr>
        <w:t>Постановление Совета Министров Республики Беларусь 27.12.2012 № 1218 «О некоторых вопросах оказания социальных услуг»</w:t>
      </w:r>
    </w:p>
    <w:p w14:paraId="13760B91" w14:textId="77777777" w:rsidR="00C16DFA" w:rsidRPr="007427B9" w:rsidRDefault="00C16DFA" w:rsidP="00C16DFA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Кто может воспользоваться услугой переводчика жестового языка?</w:t>
      </w:r>
    </w:p>
    <w:p w14:paraId="32A662D0" w14:textId="77777777" w:rsidR="00C16DFA" w:rsidRDefault="00C16DFA" w:rsidP="00C1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Услугой переводчика жестового языка в соответствии с Постановлением может воспользоваться и</w:t>
      </w:r>
      <w:r w:rsidRPr="004E1113">
        <w:rPr>
          <w:rFonts w:ascii="Times New Roman" w:hAnsi="Times New Roman" w:cs="Times New Roman"/>
          <w:sz w:val="28"/>
          <w:szCs w:val="28"/>
        </w:rPr>
        <w:t>нвалид по слуху, владеющий жестовой речью</w:t>
      </w:r>
      <w:r>
        <w:rPr>
          <w:rFonts w:ascii="Times New Roman" w:hAnsi="Times New Roman" w:cs="Times New Roman"/>
          <w:sz w:val="28"/>
          <w:szCs w:val="28"/>
        </w:rPr>
        <w:t>. Услуга предоставляется с учетом времени проведения соответствующих мероприятий, не более 90 часов в год в соответствии с заключением ВКК согласно установленным требованиям к содержанию и качеству социальных услуг.</w:t>
      </w:r>
    </w:p>
    <w:p w14:paraId="342994B0" w14:textId="77777777" w:rsidR="00C16DFA" w:rsidRPr="007B3D3F" w:rsidRDefault="00C16DFA" w:rsidP="00C16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7F2A">
        <w:rPr>
          <w:rFonts w:ascii="Times New Roman" w:hAnsi="Times New Roman" w:cs="Times New Roman"/>
          <w:i/>
          <w:sz w:val="28"/>
          <w:szCs w:val="28"/>
        </w:rPr>
        <w:t>Постановление Совета Министров Респу</w:t>
      </w:r>
      <w:r>
        <w:rPr>
          <w:rFonts w:ascii="Times New Roman" w:hAnsi="Times New Roman" w:cs="Times New Roman"/>
          <w:i/>
          <w:sz w:val="28"/>
          <w:szCs w:val="28"/>
        </w:rPr>
        <w:t xml:space="preserve">блики Беларусь 27.12.2012 №1218 (в редакции от 17.09.2020г.) «О некоторых вопросах оказания социальных услуг» </w:t>
      </w:r>
    </w:p>
    <w:p w14:paraId="3A39F696" w14:textId="77777777" w:rsidR="00C16DFA" w:rsidRPr="006E2A9E" w:rsidRDefault="00C16DFA" w:rsidP="00C16DF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502D91B" w14:textId="77777777" w:rsidR="00EF5415" w:rsidRPr="006E2A9E" w:rsidRDefault="00EF5415" w:rsidP="006E2A9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EF5415" w:rsidRPr="006E2A9E" w:rsidSect="007555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C12"/>
    <w:multiLevelType w:val="hybridMultilevel"/>
    <w:tmpl w:val="071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DAE"/>
    <w:multiLevelType w:val="multilevel"/>
    <w:tmpl w:val="FAA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E5A16"/>
    <w:multiLevelType w:val="hybridMultilevel"/>
    <w:tmpl w:val="B93A9C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513D5DEA"/>
    <w:multiLevelType w:val="multilevel"/>
    <w:tmpl w:val="45D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466FD"/>
    <w:multiLevelType w:val="multilevel"/>
    <w:tmpl w:val="71B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9E"/>
    <w:rsid w:val="00006FE5"/>
    <w:rsid w:val="00074700"/>
    <w:rsid w:val="000B3692"/>
    <w:rsid w:val="0010565E"/>
    <w:rsid w:val="00111B6C"/>
    <w:rsid w:val="00113CB0"/>
    <w:rsid w:val="001174BB"/>
    <w:rsid w:val="002022C1"/>
    <w:rsid w:val="002C1FC5"/>
    <w:rsid w:val="002D023B"/>
    <w:rsid w:val="003361BC"/>
    <w:rsid w:val="003C1739"/>
    <w:rsid w:val="00404FE7"/>
    <w:rsid w:val="00461137"/>
    <w:rsid w:val="00642683"/>
    <w:rsid w:val="006E2A9E"/>
    <w:rsid w:val="00701C54"/>
    <w:rsid w:val="00737FB0"/>
    <w:rsid w:val="007427B9"/>
    <w:rsid w:val="00755568"/>
    <w:rsid w:val="008001D8"/>
    <w:rsid w:val="00872DEC"/>
    <w:rsid w:val="008B5BC7"/>
    <w:rsid w:val="00917DB6"/>
    <w:rsid w:val="00921D98"/>
    <w:rsid w:val="009C04E9"/>
    <w:rsid w:val="00AE7348"/>
    <w:rsid w:val="00B126BC"/>
    <w:rsid w:val="00B41134"/>
    <w:rsid w:val="00B54A97"/>
    <w:rsid w:val="00B63161"/>
    <w:rsid w:val="00B73614"/>
    <w:rsid w:val="00BA0186"/>
    <w:rsid w:val="00BB49F2"/>
    <w:rsid w:val="00C16DFA"/>
    <w:rsid w:val="00C17ADF"/>
    <w:rsid w:val="00C95CA8"/>
    <w:rsid w:val="00CA28F5"/>
    <w:rsid w:val="00CC0921"/>
    <w:rsid w:val="00CD3D23"/>
    <w:rsid w:val="00CE041E"/>
    <w:rsid w:val="00D24396"/>
    <w:rsid w:val="00D50CC0"/>
    <w:rsid w:val="00D94DED"/>
    <w:rsid w:val="00D96CDD"/>
    <w:rsid w:val="00DA32C8"/>
    <w:rsid w:val="00E06C84"/>
    <w:rsid w:val="00E12404"/>
    <w:rsid w:val="00E560D8"/>
    <w:rsid w:val="00E705A2"/>
    <w:rsid w:val="00EC0DF5"/>
    <w:rsid w:val="00EC1B18"/>
    <w:rsid w:val="00EF5415"/>
    <w:rsid w:val="00F1165D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84CD4"/>
  <w15:docId w15:val="{3C6D5042-10CC-4FA5-8D71-71256F8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C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9E"/>
    <w:pPr>
      <w:spacing w:after="0" w:line="240" w:lineRule="auto"/>
    </w:pPr>
    <w:rPr>
      <w:rFonts w:cstheme="minorBidi"/>
    </w:rPr>
  </w:style>
  <w:style w:type="paragraph" w:styleId="a4">
    <w:name w:val="Normal (Web)"/>
    <w:basedOn w:val="a"/>
    <w:uiPriority w:val="99"/>
    <w:unhideWhenUsed/>
    <w:rsid w:val="00EF5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15"/>
    <w:pPr>
      <w:ind w:left="720"/>
      <w:contextualSpacing/>
    </w:pPr>
  </w:style>
  <w:style w:type="paragraph" w:customStyle="1" w:styleId="ConsPlusNormal">
    <w:name w:val="ConsPlusNormal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5415"/>
    <w:rPr>
      <w:b/>
    </w:rPr>
  </w:style>
  <w:style w:type="character" w:customStyle="1" w:styleId="apple-converted-space">
    <w:name w:val="apple-converted-space"/>
    <w:basedOn w:val="a0"/>
    <w:rsid w:val="00EF5415"/>
    <w:rPr>
      <w:rFonts w:cs="Times New Roman"/>
    </w:rPr>
  </w:style>
  <w:style w:type="paragraph" w:customStyle="1" w:styleId="table10">
    <w:name w:val="table10"/>
    <w:basedOn w:val="a"/>
    <w:rsid w:val="00737F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7F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rsid w:val="00737FB0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EC0D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C0DF5"/>
    <w:rPr>
      <w:rFonts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2022-05-19T12:55:00Z</cp:lastPrinted>
  <dcterms:created xsi:type="dcterms:W3CDTF">2024-11-15T14:17:00Z</dcterms:created>
  <dcterms:modified xsi:type="dcterms:W3CDTF">2025-03-31T06:45:00Z</dcterms:modified>
</cp:coreProperties>
</file>