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9C4" w:rsidRPr="00092CDD" w:rsidRDefault="008159C4" w:rsidP="008159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6181</w:t>
      </w:r>
    </w:p>
    <w:p w:rsidR="008159C4" w:rsidRPr="00092CDD" w:rsidRDefault="008159C4" w:rsidP="008159C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Буда-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Казимировская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1943 г. </w:t>
      </w:r>
    </w:p>
    <w:p w:rsidR="008159C4" w:rsidRPr="00092CDD" w:rsidRDefault="008159C4" w:rsidP="008159C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8159C4" w:rsidRPr="0019640C" w:rsidRDefault="008159C4" w:rsidP="008159C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19640C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19640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На цементно-кирпичном основании установлена скульптура коленопреклоненного мужчины с лавровым венком в руках. Захоронение взято в металлическую ограду. Количество захороненных мирных жителей деревни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–</w:t>
      </w:r>
      <w:r>
        <w:rPr>
          <w:spacing w:val="4"/>
          <w:sz w:val="30"/>
          <w:szCs w:val="30"/>
          <w:lang w:eastAsia="ru-RU"/>
        </w:rPr>
        <w:t xml:space="preserve"> </w:t>
      </w:r>
      <w:r w:rsidRPr="0019640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121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(все имена известны).</w:t>
      </w:r>
    </w:p>
    <w:p w:rsidR="008159C4" w:rsidRPr="0019640C" w:rsidRDefault="008159C4" w:rsidP="008159C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19640C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19640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19640C">
        <w:rPr>
          <w:rFonts w:ascii="Times New Roman" w:eastAsia="Times New Roman" w:hAnsi="Times New Roman" w:cs="Times New Roman"/>
          <w:sz w:val="30"/>
          <w:szCs w:val="30"/>
          <w:lang w:eastAsia="ru-RU"/>
        </w:rPr>
        <w:t>Деревня вместе с жителями была сожжена 22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марта </w:t>
      </w:r>
      <w:r w:rsidRPr="0019640C">
        <w:rPr>
          <w:rFonts w:ascii="Times New Roman" w:eastAsia="Times New Roman" w:hAnsi="Times New Roman" w:cs="Times New Roman"/>
          <w:sz w:val="30"/>
          <w:szCs w:val="30"/>
          <w:lang w:eastAsia="ru-RU"/>
        </w:rPr>
        <w:t>1943 г.</w:t>
      </w:r>
    </w:p>
    <w:p w:rsidR="008159C4" w:rsidRPr="00092CDD" w:rsidRDefault="008159C4" w:rsidP="008159C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8159C4" w:rsidRDefault="008159C4" w:rsidP="008159C4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8159C4" w:rsidRPr="00F30C42" w:rsidRDefault="008159C4" w:rsidP="008159C4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F30C42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29A16F81" wp14:editId="313F829B">
            <wp:extent cx="5940425" cy="4455319"/>
            <wp:effectExtent l="0" t="0" r="3175" b="2540"/>
            <wp:docPr id="36" name="Рисунок 36" descr="C:\Users\Мuseum\Downloads\6181 Буда Казимировская, могила жертв вой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Мuseum\Downloads\6181 Буда Казимировская, могила жертв войн (1)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C4" w:rsidRPr="00092CDD" w:rsidRDefault="008159C4" w:rsidP="008159C4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51°58'6.01"</w:t>
      </w:r>
      <w:proofErr w:type="gram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С  28</w:t>
      </w:r>
      <w:proofErr w:type="gram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val="be-BY" w:eastAsia="ru-RU"/>
        </w:rPr>
        <w:t>°51'1.02"В</w:t>
      </w:r>
    </w:p>
    <w:p w:rsidR="008159C4" w:rsidRDefault="008159C4">
      <w:bookmarkStart w:id="0" w:name="_GoBack"/>
      <w:bookmarkEnd w:id="0"/>
    </w:p>
    <w:sectPr w:rsidR="0081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7B8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C4"/>
    <w:rsid w:val="0081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CF148-FFC3-441C-B833-3BDBB69D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9C4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2026-06-09T08:59:00Z</dcterms:created>
  <dcterms:modified xsi:type="dcterms:W3CDTF">2026-06-09T08:59:00Z</dcterms:modified>
</cp:coreProperties>
</file>