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0975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BA0975">
      <w:pPr>
        <w:pStyle w:val="newncpi"/>
        <w:jc w:val="center"/>
      </w:pPr>
      <w:r>
        <w:rPr>
          <w:rStyle w:val="datepr"/>
        </w:rPr>
        <w:t>24 июня 2024 г.</w:t>
      </w:r>
      <w:r>
        <w:rPr>
          <w:rStyle w:val="number"/>
        </w:rPr>
        <w:t xml:space="preserve"> № 1012</w:t>
      </w:r>
    </w:p>
    <w:p w:rsidR="00000000" w:rsidRDefault="00BA0975">
      <w:pPr>
        <w:pStyle w:val="titlencpi"/>
      </w:pPr>
      <w:r>
        <w:t>Об изменении решения Мозырского районного исполнительного комитета от 4 июля 2018 г. № 939</w:t>
      </w:r>
    </w:p>
    <w:p w:rsidR="00000000" w:rsidRDefault="00BA0975">
      <w:pPr>
        <w:pStyle w:val="preamble"/>
      </w:pPr>
      <w:r>
        <w:t>На основании части второй пункта 3 статьи 19 Бюджетного кодекса Республики Беларусь Мозырский районный исполнительный комитет РЕШИЛ:</w:t>
      </w:r>
    </w:p>
    <w:p w:rsidR="00000000" w:rsidRDefault="00BA0975">
      <w:pPr>
        <w:pStyle w:val="point"/>
      </w:pPr>
      <w:r>
        <w:t>1. Приложение к решению Мозырского районного исполнительного комитета от 4 июля 2018 г. № 939 «Об установлении ведомственно</w:t>
      </w:r>
      <w:r>
        <w:t>й классификации расходов районного бюджета» после позиции</w:t>
      </w:r>
    </w:p>
    <w:p w:rsidR="00000000" w:rsidRDefault="00BA097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353"/>
      </w:tblGrid>
      <w:tr w:rsidR="00000000">
        <w:trPr>
          <w:trHeight w:val="240"/>
        </w:trPr>
        <w:tc>
          <w:tcPr>
            <w:tcW w:w="5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A0975">
            <w:pPr>
              <w:pStyle w:val="table10"/>
              <w:jc w:val="center"/>
            </w:pPr>
            <w:r>
              <w:t>«110</w:t>
            </w:r>
          </w:p>
        </w:tc>
        <w:tc>
          <w:tcPr>
            <w:tcW w:w="44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A0975">
            <w:pPr>
              <w:pStyle w:val="table10"/>
            </w:pPr>
            <w:r>
              <w:t>Коммунальное жилищное унитарное предприятие «Мозырский райжилкомхоз»</w:t>
            </w:r>
          </w:p>
        </w:tc>
      </w:tr>
    </w:tbl>
    <w:p w:rsidR="00000000" w:rsidRDefault="00BA0975">
      <w:pPr>
        <w:pStyle w:val="newncpi"/>
      </w:pPr>
      <w:r>
        <w:t> </w:t>
      </w:r>
    </w:p>
    <w:p w:rsidR="00000000" w:rsidRDefault="00BA0975">
      <w:pPr>
        <w:pStyle w:val="newncpi0"/>
      </w:pPr>
      <w:r>
        <w:t>дополнить позицией следующего содержания:</w:t>
      </w:r>
    </w:p>
    <w:p w:rsidR="00000000" w:rsidRDefault="00BA097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353"/>
      </w:tblGrid>
      <w:tr w:rsidR="00000000">
        <w:trPr>
          <w:trHeight w:val="240"/>
        </w:trPr>
        <w:tc>
          <w:tcPr>
            <w:tcW w:w="5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A0975">
            <w:pPr>
              <w:pStyle w:val="table10"/>
              <w:jc w:val="center"/>
            </w:pPr>
            <w:r>
              <w:t>«111</w:t>
            </w:r>
          </w:p>
        </w:tc>
        <w:tc>
          <w:tcPr>
            <w:tcW w:w="44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A0975">
            <w:pPr>
              <w:pStyle w:val="table10"/>
            </w:pPr>
            <w:r>
              <w:t>Коммунальное производственное унитарное предприятие «Гомельводоканал».</w:t>
            </w:r>
          </w:p>
        </w:tc>
      </w:tr>
    </w:tbl>
    <w:p w:rsidR="00000000" w:rsidRDefault="00BA0975">
      <w:pPr>
        <w:pStyle w:val="newncpi"/>
      </w:pPr>
      <w:r>
        <w:t> </w:t>
      </w:r>
    </w:p>
    <w:p w:rsidR="00000000" w:rsidRDefault="00BA0975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0000" w:rsidRDefault="00BA09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A0975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A0975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BA0975">
      <w:pPr>
        <w:pStyle w:val="newncpi"/>
      </w:pPr>
      <w:r>
        <w:t> </w:t>
      </w:r>
    </w:p>
    <w:p w:rsidR="00000000" w:rsidRDefault="00BA0975">
      <w:pPr>
        <w:pStyle w:val="agree"/>
      </w:pPr>
      <w:r>
        <w:t>СОГЛАСОВАНО</w:t>
      </w:r>
    </w:p>
    <w:p w:rsidR="00000000" w:rsidRDefault="00BA0975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000000" w:rsidRDefault="00BA0975">
      <w:pPr>
        <w:pStyle w:val="newncpi"/>
      </w:pPr>
      <w:r>
        <w:t> </w:t>
      </w:r>
    </w:p>
    <w:sectPr w:rsidR="00000000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0975"/>
    <w:rsid w:val="00B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F449-D639-470C-BD31-2535472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2024-09-20T06:11:00Z</dcterms:created>
  <dcterms:modified xsi:type="dcterms:W3CDTF">2024-09-20T06:11:00Z</dcterms:modified>
</cp:coreProperties>
</file>