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E96" w:rsidRDefault="00F37E96" w:rsidP="00F37E96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t>Весна – время наводить порядок на земле!</w:t>
      </w:r>
    </w:p>
    <w:p w:rsidR="00F37E96" w:rsidRDefault="00F37E96" w:rsidP="00F37E96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С приходом весны и установлением положительных температур начинается период обновления природы: земля освобождается от снега, начинают зеленеть луга и поля, ото льда освобождаются реки и озера. Но все это часто нарушают результаты человеческой деятельности: мусорные свалки, срубленные и сваленные в кучу деревья, следы поджогов на траве, которые чаще всего проявляются весной.</w:t>
      </w:r>
      <w:r>
        <w:rPr>
          <w:rFonts w:ascii="Arial" w:hAnsi="Arial" w:cs="Arial"/>
          <w:color w:val="1B1B1B"/>
          <w:spacing w:val="1"/>
        </w:rPr>
        <w:br/>
        <w:t xml:space="preserve">Поэтому в весенний период так активно стартуют субботники, месячники по наведению порядка на земле и благоустройству территорий под эгидой которых убирается мусор, высаживаются новые деревья. Не лишним будет еще раз напомнить, что уборка территории – совокупность мероприятий, осуществляемых в целях приведения территории в санитарное состояние, соответствующее требованиям законодательства о санитарно-эпидемиологическом благополучии населения, об охране окружающей среды и рациональном использовании природных ресурсов, о коммунальном хозяйстве. Санитарные нормы, правила и гигиенические нормативы устанавливают требования к содержанию территорий населенных пунктов и организаций, и обязательны для соблюдения государственными органами, иными организациями, физическими лицами, в том числе индивидуальными предпринимателями. Территории населенного пункта и организаций, в том числе территории, закрепленные за организациями </w:t>
      </w:r>
      <w:proofErr w:type="gramStart"/>
      <w:r>
        <w:rPr>
          <w:rFonts w:ascii="Arial" w:hAnsi="Arial" w:cs="Arial"/>
          <w:color w:val="1B1B1B"/>
          <w:spacing w:val="1"/>
        </w:rPr>
        <w:t>для обслуживаниями</w:t>
      </w:r>
      <w:proofErr w:type="gramEnd"/>
      <w:r>
        <w:rPr>
          <w:rFonts w:ascii="Arial" w:hAnsi="Arial" w:cs="Arial"/>
          <w:color w:val="1B1B1B"/>
          <w:spacing w:val="1"/>
        </w:rPr>
        <w:t xml:space="preserve"> решением местных исполнительных и распределительных органов, должны содержатся в чистоте.</w:t>
      </w:r>
    </w:p>
    <w:p w:rsidR="00F37E96" w:rsidRDefault="00F37E96" w:rsidP="00F37E96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br/>
        <w:t xml:space="preserve">На территории населенного пункта и организаций запрещается:– размещать твердые отходы в неустановленных местах;– сливать (сбрасывать) жидкие отходы на землю, в ливневую канализацию, водные объекты;– устанавливать стационарно емкости для сбора твердых отходов на проезжих частях улиц населенных пунктов, тротуарах, озелененной территории;– складировать тару и запасы товаров на территории , прилегающей к торговым объектам;– складировать и хранить более 72 часов на территориях, прилегающих к земельным участкам, в том числе проезжей части улиц, дрова, торф, уголь, песок, строительные материалы и строительный мусор. Наведение порядка на земле должно стать делом чести каждого, только соблюдая правила экологической культуры, приучая к этому своих детей, можно </w:t>
      </w:r>
      <w:proofErr w:type="gramStart"/>
      <w:r>
        <w:rPr>
          <w:rFonts w:ascii="Arial" w:hAnsi="Arial" w:cs="Arial"/>
          <w:color w:val="1B1B1B"/>
          <w:spacing w:val="1"/>
        </w:rPr>
        <w:t>добиться ,</w:t>
      </w:r>
      <w:proofErr w:type="gramEnd"/>
      <w:r>
        <w:rPr>
          <w:rFonts w:ascii="Arial" w:hAnsi="Arial" w:cs="Arial"/>
          <w:color w:val="1B1B1B"/>
          <w:spacing w:val="1"/>
        </w:rPr>
        <w:t xml:space="preserve"> чтобы наш общий дом – Земля- был чистым и уютным для нас, наших детей и внуков.</w:t>
      </w:r>
    </w:p>
    <w:p w:rsidR="007A52F5" w:rsidRPr="00F37E96" w:rsidRDefault="007A52F5" w:rsidP="00F37E96">
      <w:bookmarkStart w:id="0" w:name="_GoBack"/>
      <w:bookmarkEnd w:id="0"/>
    </w:p>
    <w:sectPr w:rsidR="007A52F5" w:rsidRPr="00F37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F5"/>
    <w:rsid w:val="007A52F5"/>
    <w:rsid w:val="008C77ED"/>
    <w:rsid w:val="00F3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59B89-BD9C-4E5A-B81C-3EE3C403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7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2024-12-18T07:37:00Z</dcterms:created>
  <dcterms:modified xsi:type="dcterms:W3CDTF">2024-12-18T07:54:00Z</dcterms:modified>
</cp:coreProperties>
</file>