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7B" w:rsidRPr="00092CDD" w:rsidRDefault="00CD7C7B" w:rsidP="00CD7C7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3624</w:t>
      </w:r>
    </w:p>
    <w:p w:rsidR="00CD7C7B" w:rsidRPr="00092CDD" w:rsidRDefault="00CD7C7B" w:rsidP="00CD7C7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r>
        <w:rPr>
          <w:rFonts w:ascii="Times New Roman" w:hAnsi="Times New Roman" w:cs="Times New Roman"/>
          <w:sz w:val="30"/>
          <w:szCs w:val="30"/>
        </w:rPr>
        <w:t>г. Мозырь, ул. Ю. </w:t>
      </w:r>
      <w:r w:rsidRPr="00092CDD">
        <w:rPr>
          <w:rFonts w:ascii="Times New Roman" w:hAnsi="Times New Roman" w:cs="Times New Roman"/>
          <w:sz w:val="30"/>
          <w:szCs w:val="30"/>
        </w:rPr>
        <w:t>Гагарина, кладбище, 1984 г.</w:t>
      </w:r>
    </w:p>
    <w:p w:rsidR="00CD7C7B" w:rsidRPr="00092CDD" w:rsidRDefault="00CD7C7B" w:rsidP="00CD7C7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CD7C7B" w:rsidRPr="00092CDD" w:rsidRDefault="00CD7C7B" w:rsidP="00CD7C7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Гранитный памятник формы «Парус» с надмогильным цветником. Место захоронения выложено тротуарной плиткой.</w:t>
      </w:r>
    </w:p>
    <w:p w:rsidR="00CD7C7B" w:rsidRDefault="00CD7C7B" w:rsidP="00CD7C7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Могила воина-интернационалиста, погибшего в Афганистане. </w:t>
      </w:r>
    </w:p>
    <w:p w:rsidR="00CD7C7B" w:rsidRPr="00092CDD" w:rsidRDefault="00CD7C7B" w:rsidP="00CD7C7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CD7C7B" w:rsidRDefault="00CD7C7B" w:rsidP="00CD7C7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CD7C7B" w:rsidRDefault="00CD7C7B" w:rsidP="00CD7C7B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BB406D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7329F5B" wp14:editId="7C182EF6">
            <wp:extent cx="5940425" cy="4455319"/>
            <wp:effectExtent l="0" t="0" r="3175" b="2540"/>
            <wp:docPr id="6" name="Рисунок 6" descr="C:\Users\Мuseum\Downloads\3624 Мозырь, ул.Гагарина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useum\Downloads\3624 Мозырь, ул.Гагарина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7B" w:rsidRPr="004C2FAB" w:rsidRDefault="00CD7C7B" w:rsidP="00CD7C7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C2FAB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Координаты места захоронения: </w:t>
      </w:r>
      <w:r w:rsidRPr="004C2F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52° 1'35.44"</w:t>
      </w:r>
      <w:proofErr w:type="gramStart"/>
      <w:r w:rsidRPr="004C2F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4C2F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°13'5.27"В</w:t>
      </w:r>
    </w:p>
    <w:p w:rsidR="00CD7C7B" w:rsidRPr="00092CDD" w:rsidRDefault="00CD7C7B" w:rsidP="00CD7C7B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CD7C7B" w:rsidRPr="00092CDD" w:rsidRDefault="00CD7C7B" w:rsidP="00CD7C7B">
      <w:pPr>
        <w:tabs>
          <w:tab w:val="left" w:pos="9356"/>
        </w:tabs>
        <w:ind w:firstLine="0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CD7C7B" w:rsidRPr="00092CDD" w:rsidRDefault="00CD7C7B" w:rsidP="00CD7C7B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br w:type="page"/>
      </w:r>
    </w:p>
    <w:p w:rsidR="00CD7C7B" w:rsidRDefault="00CD7C7B">
      <w:bookmarkStart w:id="0" w:name="_GoBack"/>
      <w:bookmarkEnd w:id="0"/>
    </w:p>
    <w:sectPr w:rsidR="00CD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6631D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7B"/>
    <w:rsid w:val="00C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37B42-C6A4-4C84-A79F-E3E928F3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7B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2026-06-09T08:26:00Z</dcterms:created>
  <dcterms:modified xsi:type="dcterms:W3CDTF">2026-06-09T08:26:00Z</dcterms:modified>
</cp:coreProperties>
</file>