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837FB" w14:textId="77777777" w:rsidR="005F5A96" w:rsidRPr="00204459" w:rsidRDefault="005F5A96" w:rsidP="000514A3">
      <w:pPr>
        <w:pStyle w:val="a7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highlight w:val="yellow"/>
          <w:lang w:eastAsia="ru-RU"/>
        </w:rPr>
      </w:pPr>
      <w:r w:rsidRPr="000514A3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ru-RU"/>
        </w:rPr>
        <w:t xml:space="preserve">Обеспечение граждан техническими средствами </w:t>
      </w:r>
      <w:r w:rsidRPr="00204459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ru-RU"/>
        </w:rPr>
        <w:t>социальной реабилитации</w:t>
      </w:r>
    </w:p>
    <w:p w14:paraId="4C015D03" w14:textId="77777777" w:rsidR="000D268C" w:rsidRDefault="000D268C" w:rsidP="00515C05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Совета Министров Республики Беларусь от 11.12.2007 г. № 1722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определ</w:t>
      </w:r>
      <w:r>
        <w:rPr>
          <w:rFonts w:ascii="Times New Roman" w:hAnsi="Times New Roman" w:cs="Times New Roman"/>
          <w:b/>
          <w:bCs/>
          <w:sz w:val="28"/>
          <w:szCs w:val="28"/>
        </w:rPr>
        <w:t>ен п</w:t>
      </w:r>
      <w:r w:rsidR="00204459">
        <w:rPr>
          <w:rFonts w:ascii="Times New Roman" w:hAnsi="Times New Roman" w:cs="Times New Roman"/>
          <w:b/>
          <w:bCs/>
          <w:sz w:val="28"/>
          <w:szCs w:val="28"/>
        </w:rPr>
        <w:t>орядок обеспечения граждан техническими средствами социальной реабилитации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утверждены:</w:t>
      </w:r>
    </w:p>
    <w:p w14:paraId="3CEF190A" w14:textId="4E8D9E9B" w:rsidR="00204459" w:rsidRDefault="000D268C" w:rsidP="00515C05">
      <w:pPr>
        <w:pStyle w:val="a6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Государственный реестр (перечень) технических средств социальной реабилитации</w:t>
      </w:r>
      <w:r w:rsidR="002044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268C">
        <w:rPr>
          <w:rFonts w:ascii="Times New Roman" w:hAnsi="Times New Roman" w:cs="Times New Roman"/>
          <w:sz w:val="28"/>
          <w:szCs w:val="28"/>
        </w:rPr>
        <w:t>(далее – Государственный реестр)</w:t>
      </w:r>
      <w:r w:rsidRPr="000D268C">
        <w:rPr>
          <w:rFonts w:ascii="Times New Roman" w:hAnsi="Times New Roman" w:cs="Times New Roman"/>
          <w:sz w:val="28"/>
          <w:szCs w:val="28"/>
        </w:rPr>
        <w:t>;</w:t>
      </w:r>
    </w:p>
    <w:p w14:paraId="2A0A9054" w14:textId="1A384354" w:rsidR="000D268C" w:rsidRPr="00515C05" w:rsidRDefault="000D268C" w:rsidP="00515C05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268C">
        <w:rPr>
          <w:rFonts w:ascii="Times New Roman" w:hAnsi="Times New Roman" w:cs="Times New Roman"/>
          <w:b/>
          <w:sz w:val="28"/>
          <w:szCs w:val="28"/>
        </w:rPr>
        <w:t>- Положение о порядке и условиях обеспечения граждан техническими средствам социальной реабилитации органами по труду, занятости и социальной защите</w:t>
      </w:r>
      <w:r>
        <w:rPr>
          <w:sz w:val="28"/>
          <w:szCs w:val="28"/>
        </w:rPr>
        <w:t xml:space="preserve"> </w:t>
      </w:r>
      <w:r w:rsidRPr="000D268C">
        <w:rPr>
          <w:rFonts w:ascii="Times New Roman" w:hAnsi="Times New Roman" w:cs="Times New Roman"/>
          <w:sz w:val="28"/>
          <w:szCs w:val="28"/>
        </w:rPr>
        <w:t>(далее – Положение).</w:t>
      </w:r>
    </w:p>
    <w:p w14:paraId="7FA5A292" w14:textId="493C5C7F" w:rsidR="005F5A96" w:rsidRPr="00B4723A" w:rsidRDefault="005F5A96" w:rsidP="005F5A96">
      <w:pPr>
        <w:pStyle w:val="a3"/>
        <w:spacing w:before="0" w:beforeAutospacing="0" w:after="250" w:afterAutospacing="0" w:line="338" w:lineRule="atLeast"/>
        <w:ind w:firstLine="708"/>
        <w:jc w:val="both"/>
        <w:rPr>
          <w:sz w:val="28"/>
          <w:szCs w:val="28"/>
        </w:rPr>
      </w:pPr>
      <w:r w:rsidRPr="00B4723A">
        <w:rPr>
          <w:sz w:val="28"/>
          <w:szCs w:val="28"/>
        </w:rPr>
        <w:t xml:space="preserve">В соответствии с </w:t>
      </w:r>
      <w:r w:rsidR="000D268C">
        <w:rPr>
          <w:sz w:val="28"/>
          <w:szCs w:val="28"/>
        </w:rPr>
        <w:t xml:space="preserve">Государственным реестром </w:t>
      </w:r>
      <w:r w:rsidR="00325D29">
        <w:rPr>
          <w:sz w:val="28"/>
          <w:szCs w:val="28"/>
        </w:rPr>
        <w:t>и Положением</w:t>
      </w:r>
      <w:r w:rsidRPr="00B4723A">
        <w:rPr>
          <w:sz w:val="28"/>
          <w:szCs w:val="28"/>
        </w:rPr>
        <w:t> </w:t>
      </w:r>
      <w:r w:rsidRPr="00B4723A">
        <w:rPr>
          <w:rStyle w:val="a4"/>
          <w:sz w:val="28"/>
          <w:szCs w:val="28"/>
        </w:rPr>
        <w:t>граждане обеспечиваются</w:t>
      </w:r>
      <w:hyperlink r:id="rId5" w:history="1">
        <w:r w:rsidRPr="00B4723A">
          <w:rPr>
            <w:sz w:val="28"/>
            <w:szCs w:val="28"/>
          </w:rPr>
          <w:t xml:space="preserve"> через органы по труду, занятости и социальной защите</w:t>
        </w:r>
      </w:hyperlink>
      <w:r w:rsidRPr="00B4723A">
        <w:rPr>
          <w:rStyle w:val="a4"/>
          <w:sz w:val="28"/>
          <w:szCs w:val="28"/>
        </w:rPr>
        <w:t xml:space="preserve"> следующими средствами социальной реабилитации</w:t>
      </w:r>
      <w:r w:rsidRPr="00B4723A">
        <w:rPr>
          <w:sz w:val="28"/>
          <w:szCs w:val="28"/>
        </w:rPr>
        <w:t>:</w:t>
      </w:r>
    </w:p>
    <w:p w14:paraId="172D667C" w14:textId="77777777" w:rsidR="001E1796" w:rsidRPr="00833A02" w:rsidRDefault="001E1796" w:rsidP="00833A02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A02">
        <w:rPr>
          <w:rFonts w:ascii="Times New Roman" w:eastAsia="Calibri" w:hAnsi="Times New Roman" w:cs="Times New Roman"/>
          <w:sz w:val="28"/>
          <w:szCs w:val="28"/>
        </w:rPr>
        <w:t>1. Кресло-коляска с электроприводом.</w:t>
      </w:r>
    </w:p>
    <w:p w14:paraId="43C152C7" w14:textId="77777777" w:rsidR="001E1796" w:rsidRPr="00833A02" w:rsidRDefault="001E1796" w:rsidP="00833A02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CA0_П_2_0CN__point_2"/>
      <w:bookmarkEnd w:id="0"/>
      <w:r w:rsidRPr="00833A02">
        <w:rPr>
          <w:rFonts w:ascii="Times New Roman" w:eastAsia="Calibri" w:hAnsi="Times New Roman" w:cs="Times New Roman"/>
          <w:sz w:val="28"/>
          <w:szCs w:val="28"/>
        </w:rPr>
        <w:t>2. Кресло-коляска комнатная, в том числе с судном или откидной спинкой, для взрослых, подростков и детей.</w:t>
      </w:r>
    </w:p>
    <w:p w14:paraId="6A916AD1" w14:textId="77777777" w:rsidR="001E1796" w:rsidRPr="00833A02" w:rsidRDefault="001E1796" w:rsidP="00833A02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CA0_П_3_0CN__point_3"/>
      <w:bookmarkEnd w:id="1"/>
      <w:r w:rsidRPr="00833A02">
        <w:rPr>
          <w:rFonts w:ascii="Times New Roman" w:eastAsia="Calibri" w:hAnsi="Times New Roman" w:cs="Times New Roman"/>
          <w:sz w:val="28"/>
          <w:szCs w:val="28"/>
        </w:rPr>
        <w:t>3. Кресло-коляска прогулочная для взрослых.</w:t>
      </w:r>
    </w:p>
    <w:p w14:paraId="67BBBB8D" w14:textId="77777777" w:rsidR="001E1796" w:rsidRPr="00833A02" w:rsidRDefault="001E1796" w:rsidP="00833A02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CA0_П_4_0CN__point_4"/>
      <w:bookmarkEnd w:id="2"/>
      <w:r w:rsidRPr="00833A02">
        <w:rPr>
          <w:rFonts w:ascii="Times New Roman" w:eastAsia="Calibri" w:hAnsi="Times New Roman" w:cs="Times New Roman"/>
          <w:sz w:val="28"/>
          <w:szCs w:val="28"/>
        </w:rPr>
        <w:t>4. Велоколяска с цепным приводом прогулочная для взрослых.</w:t>
      </w:r>
    </w:p>
    <w:p w14:paraId="2816F215" w14:textId="77777777" w:rsidR="001E1796" w:rsidRPr="00833A02" w:rsidRDefault="001E1796" w:rsidP="00833A02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CA0_П_5_0CN__point_5"/>
      <w:bookmarkEnd w:id="3"/>
      <w:r w:rsidRPr="00833A02">
        <w:rPr>
          <w:rFonts w:ascii="Times New Roman" w:eastAsia="Calibri" w:hAnsi="Times New Roman" w:cs="Times New Roman"/>
          <w:sz w:val="28"/>
          <w:szCs w:val="28"/>
        </w:rPr>
        <w:t>5.</w:t>
      </w:r>
      <w:r w:rsidRPr="00833A02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Велоколяска рычажная прогулочная для взрослых, подростков и детей.</w:t>
      </w:r>
    </w:p>
    <w:p w14:paraId="1351CBA6" w14:textId="77777777" w:rsidR="001E1796" w:rsidRPr="00833A02" w:rsidRDefault="001E1796" w:rsidP="00833A02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CA0_П_6_0CN__point_6"/>
      <w:bookmarkEnd w:id="4"/>
      <w:r w:rsidRPr="00833A02">
        <w:rPr>
          <w:rFonts w:ascii="Times New Roman" w:eastAsia="Calibri" w:hAnsi="Times New Roman" w:cs="Times New Roman"/>
          <w:sz w:val="28"/>
          <w:szCs w:val="28"/>
        </w:rPr>
        <w:t>6. Коляска прогулочная для детей.</w:t>
      </w:r>
    </w:p>
    <w:p w14:paraId="43FE65BD" w14:textId="77777777" w:rsidR="001E1796" w:rsidRPr="00833A02" w:rsidRDefault="001E1796" w:rsidP="00833A02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CA0_П_7_0CN__point_7"/>
      <w:bookmarkEnd w:id="5"/>
      <w:r w:rsidRPr="00833A02">
        <w:rPr>
          <w:rFonts w:ascii="Times New Roman" w:eastAsia="Calibri" w:hAnsi="Times New Roman" w:cs="Times New Roman"/>
          <w:sz w:val="28"/>
          <w:szCs w:val="28"/>
        </w:rPr>
        <w:t>7. Кресло-коляска активного типа.</w:t>
      </w:r>
    </w:p>
    <w:p w14:paraId="1191D39D" w14:textId="77777777" w:rsidR="001E1796" w:rsidRPr="00833A02" w:rsidRDefault="001E1796" w:rsidP="00833A02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CA0_П_8_0CN__point_8"/>
      <w:bookmarkEnd w:id="6"/>
      <w:r w:rsidRPr="00833A02">
        <w:rPr>
          <w:rFonts w:ascii="Times New Roman" w:eastAsia="Calibri" w:hAnsi="Times New Roman" w:cs="Times New Roman"/>
          <w:sz w:val="28"/>
          <w:szCs w:val="28"/>
        </w:rPr>
        <w:t>8. Малогабаритная коляска.</w:t>
      </w:r>
    </w:p>
    <w:p w14:paraId="226FDA3F" w14:textId="77777777" w:rsidR="001E1796" w:rsidRPr="00833A02" w:rsidRDefault="001E1796" w:rsidP="00833A02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CA0_П_9_0CN__point_9"/>
      <w:bookmarkEnd w:id="7"/>
      <w:r w:rsidRPr="00833A02">
        <w:rPr>
          <w:rFonts w:ascii="Times New Roman" w:eastAsia="Calibri" w:hAnsi="Times New Roman" w:cs="Times New Roman"/>
          <w:sz w:val="28"/>
          <w:szCs w:val="28"/>
        </w:rPr>
        <w:t>9. Кресло функциональное с судном.</w:t>
      </w:r>
    </w:p>
    <w:p w14:paraId="38145CCF" w14:textId="77777777" w:rsidR="001E1796" w:rsidRPr="00833A02" w:rsidRDefault="001E1796" w:rsidP="00833A02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bookmarkStart w:id="8" w:name="CA0_П_10_0CN__point_10"/>
      <w:bookmarkEnd w:id="8"/>
      <w:r w:rsidRPr="00833A02">
        <w:rPr>
          <w:rFonts w:ascii="Times New Roman" w:eastAsia="Calibri" w:hAnsi="Times New Roman" w:cs="Times New Roman"/>
          <w:sz w:val="28"/>
          <w:szCs w:val="28"/>
        </w:rPr>
        <w:t>10. Велосипед трехколесный для детей.</w:t>
      </w:r>
    </w:p>
    <w:p w14:paraId="00393457" w14:textId="77777777" w:rsidR="001E1796" w:rsidRPr="00833A02" w:rsidRDefault="001E1796" w:rsidP="00833A02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CA0_П_11_0CN__point_11"/>
      <w:bookmarkEnd w:id="9"/>
      <w:r w:rsidRPr="00833A02">
        <w:rPr>
          <w:rFonts w:ascii="Times New Roman" w:eastAsia="Calibri" w:hAnsi="Times New Roman" w:cs="Times New Roman"/>
          <w:sz w:val="28"/>
          <w:szCs w:val="28"/>
        </w:rPr>
        <w:t xml:space="preserve">11. Подушка </w:t>
      </w:r>
      <w:proofErr w:type="spellStart"/>
      <w:r w:rsidRPr="00833A02">
        <w:rPr>
          <w:rFonts w:ascii="Times New Roman" w:eastAsia="Calibri" w:hAnsi="Times New Roman" w:cs="Times New Roman"/>
          <w:sz w:val="28"/>
          <w:szCs w:val="28"/>
        </w:rPr>
        <w:t>противопролежневая</w:t>
      </w:r>
      <w:proofErr w:type="spellEnd"/>
      <w:r w:rsidRPr="00833A02">
        <w:rPr>
          <w:rFonts w:ascii="Times New Roman" w:eastAsia="Calibri" w:hAnsi="Times New Roman" w:cs="Times New Roman"/>
          <w:sz w:val="28"/>
          <w:szCs w:val="28"/>
        </w:rPr>
        <w:t xml:space="preserve"> для сидения в инвалидной коляске</w:t>
      </w:r>
      <w:bookmarkStart w:id="10" w:name="CA0_П_12_0CN__point_12"/>
      <w:bookmarkEnd w:id="10"/>
      <w:r w:rsidRPr="00833A0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D99977E" w14:textId="77777777" w:rsidR="001E1796" w:rsidRPr="00833A02" w:rsidRDefault="001E1796" w:rsidP="00833A02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A02">
        <w:rPr>
          <w:rFonts w:ascii="Times New Roman" w:eastAsia="Calibri" w:hAnsi="Times New Roman" w:cs="Times New Roman"/>
          <w:sz w:val="28"/>
          <w:szCs w:val="28"/>
        </w:rPr>
        <w:t>12. Чехол утепленный для передвижения в коляске в холодное время года.</w:t>
      </w:r>
    </w:p>
    <w:p w14:paraId="785584DA" w14:textId="03D6A3BF" w:rsidR="001E1796" w:rsidRPr="00833A02" w:rsidRDefault="001E1796" w:rsidP="00833A02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bookmarkStart w:id="11" w:name="CA0_П_13_0CN__point_13"/>
      <w:bookmarkEnd w:id="11"/>
      <w:r w:rsidRPr="00833A02">
        <w:rPr>
          <w:rFonts w:ascii="Times New Roman" w:eastAsia="Calibri" w:hAnsi="Times New Roman" w:cs="Times New Roman"/>
          <w:spacing w:val="-6"/>
          <w:sz w:val="28"/>
          <w:szCs w:val="28"/>
        </w:rPr>
        <w:t>13. Защита специальная для рук, используемая инвалидами при передвижении в коляске.</w:t>
      </w:r>
    </w:p>
    <w:p w14:paraId="74D5F12F" w14:textId="77777777" w:rsidR="001E1796" w:rsidRPr="00833A02" w:rsidRDefault="001E1796" w:rsidP="00833A02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A02">
        <w:rPr>
          <w:rFonts w:ascii="Times New Roman" w:eastAsia="Calibri" w:hAnsi="Times New Roman" w:cs="Times New Roman"/>
          <w:sz w:val="28"/>
          <w:szCs w:val="28"/>
        </w:rPr>
        <w:t>17. </w:t>
      </w:r>
      <w:r w:rsidRPr="00833A02">
        <w:rPr>
          <w:rFonts w:ascii="Times New Roman" w:eastAsia="Calibri" w:hAnsi="Times New Roman" w:cs="Times New Roman"/>
          <w:spacing w:val="-4"/>
          <w:sz w:val="28"/>
          <w:szCs w:val="28"/>
        </w:rPr>
        <w:t>Ходунки специальные для передвижения больных с нарушениями</w:t>
      </w:r>
      <w:r w:rsidRPr="00833A02">
        <w:rPr>
          <w:rFonts w:ascii="Times New Roman" w:eastAsia="Calibri" w:hAnsi="Times New Roman" w:cs="Times New Roman"/>
          <w:sz w:val="28"/>
          <w:szCs w:val="28"/>
        </w:rPr>
        <w:t xml:space="preserve"> функций нижних конечностей.</w:t>
      </w:r>
    </w:p>
    <w:p w14:paraId="4E92902F" w14:textId="77777777" w:rsidR="001E1796" w:rsidRPr="00833A02" w:rsidRDefault="001E1796" w:rsidP="00833A02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CA0_П_18_0CN__point_18"/>
      <w:bookmarkEnd w:id="12"/>
      <w:r w:rsidRPr="00833A02">
        <w:rPr>
          <w:rFonts w:ascii="Times New Roman" w:eastAsia="Calibri" w:hAnsi="Times New Roman" w:cs="Times New Roman"/>
          <w:sz w:val="28"/>
          <w:szCs w:val="28"/>
        </w:rPr>
        <w:t>18. Столик специальный для установки на инвалидную коляску.</w:t>
      </w:r>
    </w:p>
    <w:p w14:paraId="67B23B81" w14:textId="77777777" w:rsidR="001E1796" w:rsidRPr="00833A02" w:rsidRDefault="001E1796" w:rsidP="00833A02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CA0_П_19_0CN__point_19"/>
      <w:bookmarkEnd w:id="13"/>
      <w:r w:rsidRPr="00833A02">
        <w:rPr>
          <w:rFonts w:ascii="Times New Roman" w:eastAsia="Calibri" w:hAnsi="Times New Roman" w:cs="Times New Roman"/>
          <w:sz w:val="28"/>
          <w:szCs w:val="28"/>
        </w:rPr>
        <w:t>19. Стул для детей со спинно-мозговой патологией.</w:t>
      </w:r>
    </w:p>
    <w:p w14:paraId="3BA1BB4D" w14:textId="77777777" w:rsidR="001E1796" w:rsidRPr="00833A02" w:rsidRDefault="001E1796" w:rsidP="00833A02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CA0_П_20_0CN__point_20"/>
      <w:bookmarkEnd w:id="14"/>
      <w:r w:rsidRPr="00833A02">
        <w:rPr>
          <w:rFonts w:ascii="Times New Roman" w:eastAsia="Calibri" w:hAnsi="Times New Roman" w:cs="Times New Roman"/>
          <w:sz w:val="28"/>
          <w:szCs w:val="28"/>
        </w:rPr>
        <w:t>20. Приспособления для удержания в стоячем и (или) в сидячем положении детей со спинно-мозговой патологией, в том числе опора для ползания, опора для лежания, опора для сидения.</w:t>
      </w:r>
    </w:p>
    <w:p w14:paraId="469B40FB" w14:textId="77777777" w:rsidR="001E1796" w:rsidRPr="00833A02" w:rsidRDefault="001E1796" w:rsidP="00833A02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" w:name="CA0_П_21_0CN__point_21"/>
      <w:bookmarkEnd w:id="15"/>
      <w:r w:rsidRPr="00833A02">
        <w:rPr>
          <w:rFonts w:ascii="Times New Roman" w:eastAsia="Calibri" w:hAnsi="Times New Roman" w:cs="Times New Roman"/>
          <w:sz w:val="28"/>
          <w:szCs w:val="28"/>
        </w:rPr>
        <w:t xml:space="preserve">21. Матрац специальный </w:t>
      </w:r>
      <w:proofErr w:type="spellStart"/>
      <w:r w:rsidRPr="00833A02">
        <w:rPr>
          <w:rFonts w:ascii="Times New Roman" w:eastAsia="Calibri" w:hAnsi="Times New Roman" w:cs="Times New Roman"/>
          <w:sz w:val="28"/>
          <w:szCs w:val="28"/>
        </w:rPr>
        <w:t>противопролежневый</w:t>
      </w:r>
      <w:proofErr w:type="spellEnd"/>
      <w:r w:rsidRPr="00833A02">
        <w:rPr>
          <w:rFonts w:ascii="Times New Roman" w:eastAsia="Calibri" w:hAnsi="Times New Roman" w:cs="Times New Roman"/>
          <w:sz w:val="28"/>
          <w:szCs w:val="28"/>
        </w:rPr>
        <w:t xml:space="preserve"> или система </w:t>
      </w:r>
      <w:proofErr w:type="spellStart"/>
      <w:r w:rsidRPr="00833A02">
        <w:rPr>
          <w:rFonts w:ascii="Times New Roman" w:eastAsia="Calibri" w:hAnsi="Times New Roman" w:cs="Times New Roman"/>
          <w:sz w:val="28"/>
          <w:szCs w:val="28"/>
        </w:rPr>
        <w:t>противопролежневая</w:t>
      </w:r>
      <w:proofErr w:type="spellEnd"/>
      <w:r w:rsidRPr="00833A0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D18A603" w14:textId="77777777" w:rsidR="001E1796" w:rsidRPr="00833A02" w:rsidRDefault="001E1796" w:rsidP="00833A02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" w:name="CA0_П_22_0CN__point_22"/>
      <w:bookmarkEnd w:id="16"/>
      <w:r w:rsidRPr="00833A02">
        <w:rPr>
          <w:rFonts w:ascii="Times New Roman" w:eastAsia="Calibri" w:hAnsi="Times New Roman" w:cs="Times New Roman"/>
          <w:sz w:val="28"/>
          <w:szCs w:val="28"/>
        </w:rPr>
        <w:t>22. Перекладина подъемная к кровати (рама ”Балканская“).</w:t>
      </w:r>
    </w:p>
    <w:p w14:paraId="45A5B035" w14:textId="77777777" w:rsidR="001E1796" w:rsidRPr="00833A02" w:rsidRDefault="001E1796" w:rsidP="00833A02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CA0_П_23_0CN__point_23"/>
      <w:bookmarkEnd w:id="17"/>
      <w:r w:rsidRPr="00833A02">
        <w:rPr>
          <w:rFonts w:ascii="Times New Roman" w:eastAsia="Calibri" w:hAnsi="Times New Roman" w:cs="Times New Roman"/>
          <w:sz w:val="28"/>
          <w:szCs w:val="28"/>
        </w:rPr>
        <w:t>23. Столик прикроватный.</w:t>
      </w:r>
    </w:p>
    <w:p w14:paraId="0065C969" w14:textId="77777777" w:rsidR="001E1796" w:rsidRPr="00833A02" w:rsidRDefault="001E1796" w:rsidP="00833A02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" w:name="CA0_П_24_0CN__point_24"/>
      <w:bookmarkEnd w:id="18"/>
      <w:r w:rsidRPr="00833A02">
        <w:rPr>
          <w:rFonts w:ascii="Times New Roman" w:eastAsia="Calibri" w:hAnsi="Times New Roman" w:cs="Times New Roman"/>
          <w:sz w:val="28"/>
          <w:szCs w:val="28"/>
        </w:rPr>
        <w:t>24. Приспособление кроватное опорное.</w:t>
      </w:r>
    </w:p>
    <w:p w14:paraId="5BEC60B0" w14:textId="77777777" w:rsidR="001E1796" w:rsidRPr="00833A02" w:rsidRDefault="001E1796" w:rsidP="00833A02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CA0_П_25_0CN__point_25"/>
      <w:bookmarkEnd w:id="19"/>
      <w:r w:rsidRPr="00833A02">
        <w:rPr>
          <w:rFonts w:ascii="Times New Roman" w:eastAsia="Calibri" w:hAnsi="Times New Roman" w:cs="Times New Roman"/>
          <w:sz w:val="28"/>
          <w:szCs w:val="28"/>
        </w:rPr>
        <w:t>25. Поручни для туалета, ванной и душевой.</w:t>
      </w:r>
    </w:p>
    <w:p w14:paraId="16462BD7" w14:textId="77777777" w:rsidR="001E1796" w:rsidRPr="00833A02" w:rsidRDefault="001E1796" w:rsidP="00833A02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CA0_П_26_0CN__point_26"/>
      <w:bookmarkEnd w:id="20"/>
      <w:r w:rsidRPr="00833A02">
        <w:rPr>
          <w:rFonts w:ascii="Times New Roman" w:eastAsia="Calibri" w:hAnsi="Times New Roman" w:cs="Times New Roman"/>
          <w:sz w:val="28"/>
          <w:szCs w:val="28"/>
        </w:rPr>
        <w:lastRenderedPageBreak/>
        <w:t>26. Приставка к унитазу.</w:t>
      </w:r>
    </w:p>
    <w:p w14:paraId="1D0C8830" w14:textId="77777777" w:rsidR="001E1796" w:rsidRPr="00833A02" w:rsidRDefault="001E1796" w:rsidP="00833A02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CA0_П_27_0CN__point_27"/>
      <w:bookmarkEnd w:id="21"/>
      <w:r w:rsidRPr="00833A02">
        <w:rPr>
          <w:rFonts w:ascii="Times New Roman" w:eastAsia="Calibri" w:hAnsi="Times New Roman" w:cs="Times New Roman"/>
          <w:sz w:val="28"/>
          <w:szCs w:val="28"/>
        </w:rPr>
        <w:t>27. Сиденье для ванны.</w:t>
      </w:r>
    </w:p>
    <w:p w14:paraId="04D14BF1" w14:textId="77777777" w:rsidR="001E1796" w:rsidRPr="00833A02" w:rsidRDefault="001E1796" w:rsidP="00833A02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CA0_П_28_0CN__point_28"/>
      <w:bookmarkEnd w:id="22"/>
      <w:r w:rsidRPr="00833A02">
        <w:rPr>
          <w:rFonts w:ascii="Times New Roman" w:eastAsia="Calibri" w:hAnsi="Times New Roman" w:cs="Times New Roman"/>
          <w:sz w:val="28"/>
          <w:szCs w:val="28"/>
        </w:rPr>
        <w:t>28. Приспособление для туалета для взрослых.</w:t>
      </w:r>
    </w:p>
    <w:p w14:paraId="6C5B205C" w14:textId="77777777" w:rsidR="001E1796" w:rsidRPr="00833A02" w:rsidRDefault="001E1796" w:rsidP="00833A02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CA0_П_29_0CN__point_29"/>
      <w:bookmarkEnd w:id="23"/>
      <w:r w:rsidRPr="00833A02">
        <w:rPr>
          <w:rFonts w:ascii="Times New Roman" w:eastAsia="Calibri" w:hAnsi="Times New Roman" w:cs="Times New Roman"/>
          <w:sz w:val="28"/>
          <w:szCs w:val="28"/>
        </w:rPr>
        <w:t>29. Приспособление для туалета для детей.</w:t>
      </w:r>
    </w:p>
    <w:p w14:paraId="7EF55205" w14:textId="77777777" w:rsidR="001E1796" w:rsidRPr="00833A02" w:rsidRDefault="001E1796" w:rsidP="00833A02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4" w:name="CA0_П_30_0CN__point_30"/>
      <w:bookmarkEnd w:id="24"/>
      <w:r w:rsidRPr="00833A02">
        <w:rPr>
          <w:rFonts w:ascii="Times New Roman" w:eastAsia="Calibri" w:hAnsi="Times New Roman" w:cs="Times New Roman"/>
          <w:sz w:val="28"/>
          <w:szCs w:val="28"/>
        </w:rPr>
        <w:t xml:space="preserve">30. </w:t>
      </w:r>
      <w:bookmarkStart w:id="25" w:name="CA0_П_31_0CN__point_31"/>
      <w:bookmarkEnd w:id="25"/>
      <w:r w:rsidRPr="00833A02">
        <w:rPr>
          <w:rFonts w:ascii="Times New Roman" w:eastAsia="Calibri" w:hAnsi="Times New Roman" w:cs="Times New Roman"/>
          <w:sz w:val="28"/>
          <w:szCs w:val="28"/>
        </w:rPr>
        <w:t>Приспособление для купания детей.</w:t>
      </w:r>
    </w:p>
    <w:p w14:paraId="24587989" w14:textId="77777777" w:rsidR="001E1796" w:rsidRPr="00833A02" w:rsidRDefault="001E1796" w:rsidP="00833A02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A02">
        <w:rPr>
          <w:rFonts w:ascii="Times New Roman" w:eastAsia="Calibri" w:hAnsi="Times New Roman" w:cs="Times New Roman"/>
          <w:sz w:val="28"/>
          <w:szCs w:val="28"/>
        </w:rPr>
        <w:t xml:space="preserve">31. </w:t>
      </w:r>
      <w:bookmarkStart w:id="26" w:name="CA0_П_32_0CN__point_32"/>
      <w:bookmarkEnd w:id="26"/>
      <w:r w:rsidRPr="00833A02">
        <w:rPr>
          <w:rFonts w:ascii="Times New Roman" w:eastAsia="Calibri" w:hAnsi="Times New Roman" w:cs="Times New Roman"/>
          <w:sz w:val="28"/>
          <w:szCs w:val="28"/>
        </w:rPr>
        <w:t>Ступеньки к ванне.</w:t>
      </w:r>
    </w:p>
    <w:p w14:paraId="7F92A48A" w14:textId="77777777" w:rsidR="001E1796" w:rsidRPr="00833A02" w:rsidRDefault="001E1796" w:rsidP="00833A02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A02">
        <w:rPr>
          <w:rFonts w:ascii="Times New Roman" w:eastAsia="Calibri" w:hAnsi="Times New Roman" w:cs="Times New Roman"/>
          <w:sz w:val="28"/>
          <w:szCs w:val="28"/>
        </w:rPr>
        <w:t>42. Вспомогательные приспособления, предназначенные для одевания (раздевания), захвата предметов, приема и готовки пищи, удовлетворения бытовых и иных потребностей.</w:t>
      </w:r>
    </w:p>
    <w:p w14:paraId="37BF4B2D" w14:textId="77777777" w:rsidR="001E1796" w:rsidRPr="00833A02" w:rsidRDefault="001E1796" w:rsidP="00833A02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7" w:name="CA0_П_44_0CN__point_44"/>
      <w:bookmarkEnd w:id="27"/>
      <w:r w:rsidRPr="00833A02">
        <w:rPr>
          <w:rFonts w:ascii="Times New Roman" w:eastAsia="Calibri" w:hAnsi="Times New Roman" w:cs="Times New Roman"/>
          <w:sz w:val="28"/>
          <w:szCs w:val="28"/>
        </w:rPr>
        <w:t>43. Диктофон (плейер).</w:t>
      </w:r>
    </w:p>
    <w:p w14:paraId="40B3DFBB" w14:textId="77777777" w:rsidR="001E1796" w:rsidRPr="00833A02" w:rsidRDefault="001E1796" w:rsidP="00833A02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8" w:name="CA0_П_45_0CN__point_45"/>
      <w:bookmarkEnd w:id="28"/>
      <w:r w:rsidRPr="00833A02">
        <w:rPr>
          <w:rFonts w:ascii="Times New Roman" w:eastAsia="Calibri" w:hAnsi="Times New Roman" w:cs="Times New Roman"/>
          <w:sz w:val="28"/>
          <w:szCs w:val="28"/>
        </w:rPr>
        <w:t>44. Сотовые телефоны, в том числе с программным обеспечением, синтезирующим речь</w:t>
      </w:r>
      <w:r w:rsidRPr="00833A02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833A02">
        <w:rPr>
          <w:rFonts w:ascii="Times New Roman" w:eastAsia="Calibri" w:hAnsi="Times New Roman" w:cs="Times New Roman"/>
          <w:sz w:val="28"/>
          <w:szCs w:val="28"/>
        </w:rPr>
        <w:t xml:space="preserve"> и с функцией навигации (смартфоны).</w:t>
      </w:r>
    </w:p>
    <w:p w14:paraId="4F9ACF5E" w14:textId="77777777" w:rsidR="001E1796" w:rsidRPr="00833A02" w:rsidRDefault="001E1796" w:rsidP="00833A02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A02">
        <w:rPr>
          <w:rFonts w:ascii="Times New Roman" w:eastAsia="Calibri" w:hAnsi="Times New Roman" w:cs="Times New Roman"/>
          <w:sz w:val="28"/>
          <w:szCs w:val="28"/>
        </w:rPr>
        <w:t xml:space="preserve">45. </w:t>
      </w:r>
      <w:bookmarkStart w:id="29" w:name="CA0_П_58_0CN__point_58"/>
      <w:bookmarkEnd w:id="29"/>
      <w:r w:rsidRPr="00833A02">
        <w:rPr>
          <w:rFonts w:ascii="Times New Roman" w:eastAsia="Calibri" w:hAnsi="Times New Roman" w:cs="Times New Roman"/>
          <w:sz w:val="28"/>
          <w:szCs w:val="28"/>
        </w:rPr>
        <w:t>Устройство для прослушивания озвученной литературы (плейер).</w:t>
      </w:r>
    </w:p>
    <w:p w14:paraId="0112191A" w14:textId="77777777" w:rsidR="001E1796" w:rsidRPr="00833A02" w:rsidRDefault="001E1796" w:rsidP="00833A02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A02">
        <w:rPr>
          <w:rFonts w:ascii="Times New Roman" w:eastAsia="Calibri" w:hAnsi="Times New Roman" w:cs="Times New Roman"/>
          <w:sz w:val="28"/>
          <w:szCs w:val="28"/>
        </w:rPr>
        <w:t>46. Часы с синтезатором речи.</w:t>
      </w:r>
    </w:p>
    <w:p w14:paraId="2E59A6A8" w14:textId="77777777" w:rsidR="001E1796" w:rsidRPr="00833A02" w:rsidRDefault="001E1796" w:rsidP="00833A02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0" w:name="CA0_П_59_0CN__point_59"/>
      <w:bookmarkEnd w:id="30"/>
      <w:r w:rsidRPr="00833A02">
        <w:rPr>
          <w:rFonts w:ascii="Times New Roman" w:eastAsia="Calibri" w:hAnsi="Times New Roman" w:cs="Times New Roman"/>
          <w:sz w:val="28"/>
          <w:szCs w:val="28"/>
        </w:rPr>
        <w:t xml:space="preserve">47. </w:t>
      </w:r>
      <w:bookmarkStart w:id="31" w:name="CA0_П_60_0CN__point_60"/>
      <w:bookmarkEnd w:id="31"/>
      <w:r w:rsidRPr="00833A02">
        <w:rPr>
          <w:rFonts w:ascii="Times New Roman" w:eastAsia="Calibri" w:hAnsi="Times New Roman" w:cs="Times New Roman"/>
          <w:sz w:val="28"/>
          <w:szCs w:val="28"/>
        </w:rPr>
        <w:t>Телефон с усилителем звука.</w:t>
      </w:r>
    </w:p>
    <w:p w14:paraId="405B34F4" w14:textId="77777777" w:rsidR="001E1796" w:rsidRPr="00833A02" w:rsidRDefault="001E1796" w:rsidP="00833A02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A02">
        <w:rPr>
          <w:rFonts w:ascii="Times New Roman" w:eastAsia="Calibri" w:hAnsi="Times New Roman" w:cs="Times New Roman"/>
          <w:sz w:val="28"/>
          <w:szCs w:val="28"/>
        </w:rPr>
        <w:t>48. Световой будильник.</w:t>
      </w:r>
    </w:p>
    <w:p w14:paraId="060B4348" w14:textId="3FD6A657" w:rsidR="001E1796" w:rsidRDefault="001E1796" w:rsidP="00833A02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A02">
        <w:rPr>
          <w:rFonts w:ascii="Times New Roman" w:eastAsia="Calibri" w:hAnsi="Times New Roman" w:cs="Times New Roman"/>
          <w:sz w:val="28"/>
          <w:szCs w:val="28"/>
        </w:rPr>
        <w:t xml:space="preserve">49. </w:t>
      </w:r>
      <w:bookmarkStart w:id="32" w:name="CA0_П_61_0CN__point_61"/>
      <w:bookmarkEnd w:id="32"/>
      <w:r w:rsidRPr="00833A02">
        <w:rPr>
          <w:rFonts w:ascii="Times New Roman" w:eastAsia="Calibri" w:hAnsi="Times New Roman" w:cs="Times New Roman"/>
          <w:sz w:val="28"/>
          <w:szCs w:val="28"/>
        </w:rPr>
        <w:t>Сигнализатор цифровой с вибрационной и световой индикацией для граждан с нарушением органов слуха.</w:t>
      </w:r>
    </w:p>
    <w:p w14:paraId="28B83C63" w14:textId="77777777" w:rsidR="00833A02" w:rsidRPr="00833A02" w:rsidRDefault="00833A02" w:rsidP="00833A02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EC70B8" w14:textId="11516C45" w:rsidR="000C4278" w:rsidRPr="00B4723A" w:rsidRDefault="000C4278" w:rsidP="00833A02">
      <w:pPr>
        <w:shd w:val="clear" w:color="auto" w:fill="FFFFFF"/>
        <w:spacing w:after="250" w:line="3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обеспечения средствами реабилитации граждане представляют в учреждение «Территориальный центр социального обслуживания населения Мозырского района»</w:t>
      </w:r>
      <w:r w:rsidR="002C0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(далее – Центр)</w:t>
      </w:r>
      <w:r w:rsidRPr="00B47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следующие документы:</w:t>
      </w:r>
    </w:p>
    <w:p w14:paraId="37ACFA84" w14:textId="77777777" w:rsidR="000C4278" w:rsidRPr="00B4723A" w:rsidRDefault="000C4278" w:rsidP="000C4278">
      <w:pPr>
        <w:numPr>
          <w:ilvl w:val="0"/>
          <w:numId w:val="4"/>
        </w:numPr>
        <w:shd w:val="clear" w:color="auto" w:fill="FFFFFF"/>
        <w:spacing w:before="100" w:beforeAutospacing="1" w:after="125" w:line="22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заявление;</w:t>
      </w:r>
    </w:p>
    <w:p w14:paraId="3CBFBF21" w14:textId="77777777" w:rsidR="001E1796" w:rsidRPr="00833A02" w:rsidRDefault="001E1796" w:rsidP="00833A02">
      <w:pPr>
        <w:pStyle w:val="ab"/>
        <w:widowControl w:val="0"/>
        <w:numPr>
          <w:ilvl w:val="0"/>
          <w:numId w:val="4"/>
        </w:numPr>
        <w:tabs>
          <w:tab w:val="clear" w:pos="720"/>
          <w:tab w:val="num" w:pos="0"/>
        </w:tabs>
        <w:suppressAutoHyphens/>
        <w:adjustRightInd w:val="0"/>
        <w:ind w:left="0" w:hanging="36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A02">
        <w:rPr>
          <w:rFonts w:ascii="Times New Roman" w:eastAsia="Calibri" w:hAnsi="Times New Roman" w:cs="Times New Roman"/>
          <w:sz w:val="28"/>
          <w:szCs w:val="28"/>
        </w:rPr>
        <w:t>паспорт или иной документ, удостоверяющий личность;</w:t>
      </w:r>
    </w:p>
    <w:p w14:paraId="23141D5F" w14:textId="77777777" w:rsidR="001E1796" w:rsidRPr="00833A02" w:rsidRDefault="001E1796" w:rsidP="00833A02">
      <w:pPr>
        <w:pStyle w:val="ab"/>
        <w:widowControl w:val="0"/>
        <w:numPr>
          <w:ilvl w:val="0"/>
          <w:numId w:val="4"/>
        </w:numPr>
        <w:tabs>
          <w:tab w:val="clear" w:pos="720"/>
          <w:tab w:val="num" w:pos="0"/>
        </w:tabs>
        <w:suppressAutoHyphens/>
        <w:adjustRightInd w:val="0"/>
        <w:ind w:left="0" w:hanging="36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A02">
        <w:rPr>
          <w:rFonts w:ascii="Times New Roman" w:eastAsia="Calibri" w:hAnsi="Times New Roman" w:cs="Times New Roman"/>
          <w:sz w:val="28"/>
          <w:szCs w:val="28"/>
        </w:rPr>
        <w:t>свидетельство о рождении ребенка, паспорт или иной документ, удостоверяющий личность и (или) полномочия законного представителя ребенка-инвалида в возрасте до 18 лет, ребенка в возрасте до 18 лет и гражданина, признанного в установленном порядке недееспособным;</w:t>
      </w:r>
    </w:p>
    <w:p w14:paraId="55B78AD2" w14:textId="77777777" w:rsidR="001E1796" w:rsidRPr="00833A02" w:rsidRDefault="001E1796" w:rsidP="00833A02">
      <w:pPr>
        <w:pStyle w:val="ab"/>
        <w:widowControl w:val="0"/>
        <w:numPr>
          <w:ilvl w:val="0"/>
          <w:numId w:val="4"/>
        </w:numPr>
        <w:tabs>
          <w:tab w:val="clear" w:pos="720"/>
          <w:tab w:val="num" w:pos="0"/>
        </w:tabs>
        <w:suppressAutoHyphens/>
        <w:adjustRightInd w:val="0"/>
        <w:ind w:left="0" w:hanging="36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A02">
        <w:rPr>
          <w:rFonts w:ascii="Times New Roman" w:eastAsia="Calibri" w:hAnsi="Times New Roman" w:cs="Times New Roman"/>
          <w:sz w:val="28"/>
          <w:szCs w:val="28"/>
        </w:rPr>
        <w:t>ИПРА инвалида или заключение ВКК;</w:t>
      </w:r>
    </w:p>
    <w:p w14:paraId="7D5574CD" w14:textId="5FE6AAFE" w:rsidR="001E1796" w:rsidRPr="00833A02" w:rsidRDefault="001E1796" w:rsidP="00833A02">
      <w:pPr>
        <w:pStyle w:val="ab"/>
        <w:widowControl w:val="0"/>
        <w:numPr>
          <w:ilvl w:val="0"/>
          <w:numId w:val="4"/>
        </w:numPr>
        <w:tabs>
          <w:tab w:val="clear" w:pos="720"/>
          <w:tab w:val="num" w:pos="0"/>
        </w:tabs>
        <w:suppressAutoHyphens/>
        <w:adjustRightInd w:val="0"/>
        <w:ind w:left="0" w:hanging="36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A02">
        <w:rPr>
          <w:rFonts w:ascii="Times New Roman" w:eastAsia="Calibri" w:hAnsi="Times New Roman" w:cs="Times New Roman"/>
          <w:sz w:val="28"/>
          <w:szCs w:val="28"/>
        </w:rPr>
        <w:t>удо</w:t>
      </w:r>
      <w:r w:rsidRPr="00833A02">
        <w:rPr>
          <w:rFonts w:ascii="Times New Roman" w:eastAsia="Calibri" w:hAnsi="Times New Roman" w:cs="Times New Roman"/>
          <w:spacing w:val="-8"/>
          <w:sz w:val="28"/>
          <w:szCs w:val="28"/>
        </w:rPr>
        <w:t>сто</w:t>
      </w:r>
      <w:r w:rsidRPr="00833A02">
        <w:rPr>
          <w:rFonts w:ascii="Times New Roman" w:eastAsia="Calibri" w:hAnsi="Times New Roman" w:cs="Times New Roman"/>
          <w:spacing w:val="-12"/>
          <w:sz w:val="28"/>
          <w:szCs w:val="28"/>
        </w:rPr>
        <w:t>верение (свидетельство), вкладыш к удостоверению (свидетельству</w:t>
      </w:r>
      <w:r w:rsidRPr="00833A02">
        <w:rPr>
          <w:rFonts w:ascii="Times New Roman" w:eastAsia="Calibri" w:hAnsi="Times New Roman" w:cs="Times New Roman"/>
          <w:spacing w:val="-8"/>
          <w:sz w:val="28"/>
          <w:szCs w:val="28"/>
        </w:rPr>
        <w:t>) единого образца, установленного Правительством Республики</w:t>
      </w:r>
      <w:r w:rsidRPr="00833A02">
        <w:rPr>
          <w:rFonts w:ascii="Times New Roman" w:eastAsia="Calibri" w:hAnsi="Times New Roman" w:cs="Times New Roman"/>
          <w:sz w:val="28"/>
          <w:szCs w:val="28"/>
        </w:rPr>
        <w:t xml:space="preserve"> Беларусь для каждой категории граждан, указанных в пунктах 9 и 10 Положения, а в отношении граждан, имевших право на льготы до 1 января 1992 г., – Правительством СССР, – для граждан, относящихся к этим категориям;</w:t>
      </w:r>
    </w:p>
    <w:p w14:paraId="526EC67F" w14:textId="6093436A" w:rsidR="001E1796" w:rsidRPr="00833A02" w:rsidRDefault="001E1796" w:rsidP="00833A02">
      <w:pPr>
        <w:pStyle w:val="ab"/>
        <w:widowControl w:val="0"/>
        <w:numPr>
          <w:ilvl w:val="0"/>
          <w:numId w:val="4"/>
        </w:numPr>
        <w:tabs>
          <w:tab w:val="clear" w:pos="720"/>
          <w:tab w:val="num" w:pos="0"/>
        </w:tabs>
        <w:suppressAutoHyphens/>
        <w:adjustRightInd w:val="0"/>
        <w:ind w:left="0" w:hanging="36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A02">
        <w:rPr>
          <w:rFonts w:ascii="Times New Roman" w:eastAsia="Calibri" w:hAnsi="Times New Roman" w:cs="Times New Roman"/>
          <w:sz w:val="28"/>
          <w:szCs w:val="28"/>
        </w:rPr>
        <w:t>выписка из индивидуального лицевого счета застрахованного лица или иные документы, подтверждающие, что гражданин на день обращения за обеспечением средствами реабилитации не работает (для отдельных категорий граждан).</w:t>
      </w:r>
    </w:p>
    <w:p w14:paraId="67F9A2DD" w14:textId="77777777" w:rsidR="00833A02" w:rsidRPr="00833A02" w:rsidRDefault="000C4278" w:rsidP="00833A02">
      <w:pPr>
        <w:shd w:val="clear" w:color="auto" w:fill="FFFFFF"/>
        <w:spacing w:after="250" w:line="33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 </w:t>
      </w:r>
      <w:r w:rsidRPr="00B47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диктофоном (плеером)</w:t>
      </w:r>
      <w:r w:rsidRPr="00B47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Центр запрашивает </w:t>
      </w:r>
      <w:r w:rsidR="00833A02" w:rsidRPr="00833A02">
        <w:rPr>
          <w:rFonts w:ascii="Times New Roman" w:hAnsi="Times New Roman" w:cs="Times New Roman"/>
          <w:sz w:val="28"/>
          <w:szCs w:val="28"/>
        </w:rPr>
        <w:t xml:space="preserve">в учреждениях образования, реализующих образовательные программы общего </w:t>
      </w:r>
      <w:r w:rsidR="00833A02" w:rsidRPr="00833A02">
        <w:rPr>
          <w:rFonts w:ascii="Times New Roman" w:hAnsi="Times New Roman" w:cs="Times New Roman"/>
          <w:sz w:val="28"/>
          <w:szCs w:val="28"/>
        </w:rPr>
        <w:lastRenderedPageBreak/>
        <w:t>среднего, специального, профессионально-технического, среднего специального, высшего образования, справку о том, что ребенок-инвалид по зрению в возрасте до 18 лет, инвалид I или II групп по зрению является обучающимся данного учреждения образования.</w:t>
      </w:r>
    </w:p>
    <w:p w14:paraId="7615B213" w14:textId="706ADC0F" w:rsidR="000C4278" w:rsidRPr="00810616" w:rsidRDefault="000C4278" w:rsidP="00833A02">
      <w:pPr>
        <w:shd w:val="clear" w:color="auto" w:fill="FFFFFF"/>
        <w:spacing w:after="250" w:line="338" w:lineRule="atLeast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106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Граждане, имеющие право на обеспечение средствами реабилитации бесплатно либо на льготных условиях, подают документы в течение срока действия ИПР</w:t>
      </w:r>
      <w:r w:rsidR="007116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</w:t>
      </w:r>
      <w:r w:rsidRPr="008106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инвалида или медицинского заключения ВКК о нуждаемости их в средствах реабилитации.</w:t>
      </w:r>
    </w:p>
    <w:p w14:paraId="394D691C" w14:textId="45CDE32C" w:rsidR="00EB0B58" w:rsidRPr="00810616" w:rsidRDefault="00EB0B58" w:rsidP="00810616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106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Граждане, имеющие право на обеспечение </w:t>
      </w:r>
      <w:proofErr w:type="gramStart"/>
      <w:r w:rsidRPr="008106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средствами реабилитации</w:t>
      </w:r>
      <w:proofErr w:type="gramEnd"/>
      <w:r w:rsidRPr="0081061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могут самостоятельно приобрести и получить полую либо частичную денежную компенсацию на следующие средства реабилитации:</w:t>
      </w:r>
    </w:p>
    <w:p w14:paraId="530F5D39" w14:textId="77777777" w:rsidR="00EB0B58" w:rsidRPr="00EB0B58" w:rsidRDefault="00EB0B58" w:rsidP="00753603">
      <w:pPr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матрац специальный </w:t>
      </w:r>
      <w:proofErr w:type="spellStart"/>
      <w:r w:rsidRPr="00EB0B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противопролежневый</w:t>
      </w:r>
      <w:proofErr w:type="spellEnd"/>
      <w:r w:rsidRPr="00EB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система </w:t>
      </w:r>
      <w:proofErr w:type="spellStart"/>
      <w:r w:rsidRPr="00EB0B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противопролежневая</w:t>
      </w:r>
      <w:proofErr w:type="spellEnd"/>
      <w:r w:rsidRPr="00EB0B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784141" w14:textId="77777777" w:rsidR="00EB0B58" w:rsidRPr="00EB0B58" w:rsidRDefault="00EB0B58" w:rsidP="00753603">
      <w:pPr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B5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вспомогательные приспособления, предназначенные для одевания (раздевания), захвата предметов, приема и готовки пищи, удовлетворения бытовых и иных потребностей;</w:t>
      </w:r>
    </w:p>
    <w:p w14:paraId="136C2386" w14:textId="77777777" w:rsidR="00EB0B58" w:rsidRPr="00EB0B58" w:rsidRDefault="00EB0B58" w:rsidP="00753603">
      <w:pPr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EB0B5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диктофон</w:t>
      </w:r>
      <w:proofErr w:type="spellEnd"/>
      <w:r w:rsidRPr="00EB0B5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(</w:t>
      </w:r>
      <w:proofErr w:type="spellStart"/>
      <w:r w:rsidRPr="00EB0B5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плейер</w:t>
      </w:r>
      <w:proofErr w:type="spellEnd"/>
      <w:r w:rsidRPr="00EB0B5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);</w:t>
      </w:r>
    </w:p>
    <w:p w14:paraId="369B750A" w14:textId="77777777" w:rsidR="00EB0B58" w:rsidRPr="00EB0B58" w:rsidRDefault="00EB0B58" w:rsidP="00753603">
      <w:pPr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B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сотовые телефоны, в том числе с программным обеспечением, синтезирующим речь, и с функцией навигации (смартфоны);</w:t>
      </w:r>
    </w:p>
    <w:p w14:paraId="04E5E4AA" w14:textId="77777777" w:rsidR="00EB0B58" w:rsidRPr="00EB0B58" w:rsidRDefault="00EB0B58" w:rsidP="00753603">
      <w:pPr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B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для прослушивания озвученной литературы (плейер);</w:t>
      </w:r>
    </w:p>
    <w:p w14:paraId="0282140B" w14:textId="77777777" w:rsidR="00EB0B58" w:rsidRPr="00EB0B58" w:rsidRDefault="00EB0B58" w:rsidP="00753603">
      <w:pPr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EB0B5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часы</w:t>
      </w:r>
      <w:proofErr w:type="spellEnd"/>
      <w:r w:rsidRPr="00EB0B5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с </w:t>
      </w:r>
      <w:proofErr w:type="spellStart"/>
      <w:r w:rsidRPr="00EB0B5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синтезатором</w:t>
      </w:r>
      <w:proofErr w:type="spellEnd"/>
      <w:r w:rsidRPr="00EB0B5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EB0B5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речи</w:t>
      </w:r>
      <w:proofErr w:type="spellEnd"/>
      <w:r w:rsidRPr="00EB0B5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14:paraId="5347AC02" w14:textId="77777777" w:rsidR="00EB0B58" w:rsidRPr="00EB0B58" w:rsidRDefault="00EB0B58" w:rsidP="00753603">
      <w:pPr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EB0B5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телефон</w:t>
      </w:r>
      <w:proofErr w:type="spellEnd"/>
      <w:r w:rsidRPr="00EB0B5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с </w:t>
      </w:r>
      <w:proofErr w:type="spellStart"/>
      <w:r w:rsidRPr="00EB0B5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усилителем</w:t>
      </w:r>
      <w:proofErr w:type="spellEnd"/>
      <w:r w:rsidRPr="00EB0B5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EB0B5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звука</w:t>
      </w:r>
      <w:proofErr w:type="spellEnd"/>
      <w:r w:rsidRPr="00EB0B5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14:paraId="7F9EA38A" w14:textId="77777777" w:rsidR="00EB0B58" w:rsidRPr="00EB0B58" w:rsidRDefault="00EB0B58" w:rsidP="00753603">
      <w:pPr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EB0B5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световой</w:t>
      </w:r>
      <w:proofErr w:type="spellEnd"/>
      <w:r w:rsidRPr="00EB0B5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EB0B5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будильник</w:t>
      </w:r>
      <w:proofErr w:type="spellEnd"/>
      <w:r w:rsidRPr="00EB0B5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14:paraId="03F4DBAC" w14:textId="38939824" w:rsidR="00EB0B58" w:rsidRDefault="00EB0B58" w:rsidP="00753603">
      <w:pPr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B5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сигнализатор цифровой с вибрационной и световой индикацией для граждан с нарушением органов слуха.</w:t>
      </w:r>
    </w:p>
    <w:p w14:paraId="711E3D78" w14:textId="30290780" w:rsidR="00973227" w:rsidRPr="00973227" w:rsidRDefault="00973227" w:rsidP="00973227">
      <w:pPr>
        <w:widowControl w:val="0"/>
        <w:suppressAutoHyphens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денежной компенсации зависит от условий обеспечения граждан указанными средствами реабилитации </w:t>
      </w:r>
      <w:r w:rsidRPr="00973227">
        <w:rPr>
          <w:rFonts w:ascii="Times New Roman" w:eastAsia="Calibri" w:hAnsi="Times New Roman" w:cs="Times New Roman"/>
          <w:sz w:val="28"/>
          <w:szCs w:val="28"/>
        </w:rPr>
        <w:t xml:space="preserve">определенных в подпунктах 9.1, 9.3 пункта 9, абзацах третьем, пятом – седьмом </w:t>
      </w:r>
      <w:r w:rsidRPr="00973227">
        <w:rPr>
          <w:rFonts w:ascii="Times New Roman" w:eastAsia="Calibri" w:hAnsi="Times New Roman" w:cs="Times New Roman"/>
          <w:spacing w:val="-4"/>
          <w:sz w:val="28"/>
          <w:szCs w:val="28"/>
        </w:rPr>
        <w:t>подпункта 10.1, подпунктах 10.2 и 10.3 пункта 10 Положения</w:t>
      </w:r>
      <w:r w:rsidRPr="0097322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9C16BF" w14:textId="0690FB42" w:rsidR="00EB0B58" w:rsidRPr="00753603" w:rsidRDefault="00EB0B58" w:rsidP="00753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ВАЖНО знать, </w:t>
      </w:r>
      <w:r w:rsidRPr="00EB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EB0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иные средства реабилитации</w:t>
      </w:r>
      <w:r w:rsidRPr="00EB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указанные в Государственном реестре (перечне) технических средств социальной реабилитации, </w:t>
      </w:r>
      <w:r w:rsidRPr="00EB0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компенсации не подлежат</w:t>
      </w:r>
      <w:r w:rsidRPr="00EB0B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03D884" w14:textId="7935E0AD" w:rsidR="00EB0B58" w:rsidRPr="00753603" w:rsidRDefault="00EB0B58" w:rsidP="007536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75360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Заявление о предоставлении денежной компенсации </w:t>
      </w:r>
      <w:r w:rsidRPr="00753603">
        <w:rPr>
          <w:rFonts w:ascii="Times New Roman" w:eastAsia="Calibri" w:hAnsi="Times New Roman" w:cs="Times New Roman"/>
          <w:spacing w:val="-6"/>
          <w:sz w:val="28"/>
          <w:szCs w:val="28"/>
        </w:rPr>
        <w:t>подается гражданами Центр</w:t>
      </w:r>
      <w:r w:rsidRPr="0075360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в соответствии с регистрацией по месту жительства (месту пребывания) в течение трех месяцев со дня самостоятельного приобретения средства реабилитации.</w:t>
      </w:r>
    </w:p>
    <w:p w14:paraId="41D1DE78" w14:textId="4762FC9A" w:rsidR="00BF449F" w:rsidRPr="00BF449F" w:rsidRDefault="00BF449F" w:rsidP="00BF44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F449F">
        <w:rPr>
          <w:rFonts w:ascii="Times New Roman" w:hAnsi="Times New Roman" w:cs="Times New Roman"/>
          <w:sz w:val="30"/>
          <w:szCs w:val="30"/>
        </w:rPr>
        <w:t xml:space="preserve">К заявлению о предоставлении денежной компенсации прилагаются документы и сведения, предусмотренные в пункте 2.34-1 перечня административных процедур, осуществляемых государственными </w:t>
      </w:r>
      <w:r w:rsidRPr="00BF449F">
        <w:rPr>
          <w:rFonts w:ascii="Times New Roman" w:hAnsi="Times New Roman" w:cs="Times New Roman"/>
          <w:sz w:val="30"/>
          <w:szCs w:val="30"/>
        </w:rPr>
        <w:lastRenderedPageBreak/>
        <w:t>органами и иными организациями по заявлениям граждан, утвержденного Указом Президента Республики Беларусь от 26 апреля 2010 г. N 200:</w:t>
      </w:r>
    </w:p>
    <w:p w14:paraId="667EC4CD" w14:textId="77777777" w:rsidR="00BF449F" w:rsidRPr="00BF449F" w:rsidRDefault="00BF449F" w:rsidP="00BF449F">
      <w:pPr>
        <w:pStyle w:val="ab"/>
        <w:widowControl w:val="0"/>
        <w:numPr>
          <w:ilvl w:val="3"/>
          <w:numId w:val="7"/>
        </w:numPr>
        <w:suppressAutoHyphens/>
        <w:adjustRightInd w:val="0"/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BF449F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заявление</w:t>
      </w:r>
    </w:p>
    <w:p w14:paraId="4DC76202" w14:textId="77777777" w:rsidR="00BF449F" w:rsidRPr="00BF449F" w:rsidRDefault="00BF449F" w:rsidP="00BF449F">
      <w:pPr>
        <w:pStyle w:val="ab"/>
        <w:widowControl w:val="0"/>
        <w:numPr>
          <w:ilvl w:val="3"/>
          <w:numId w:val="7"/>
        </w:numPr>
        <w:suppressAutoHyphens/>
        <w:adjustRightInd w:val="0"/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BF449F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паспорт или иной документ, удостоверяющий личность</w:t>
      </w:r>
    </w:p>
    <w:p w14:paraId="3D4839DC" w14:textId="77777777" w:rsidR="00BF449F" w:rsidRPr="00BF449F" w:rsidRDefault="00BF449F" w:rsidP="00BF449F">
      <w:pPr>
        <w:pStyle w:val="ab"/>
        <w:widowControl w:val="0"/>
        <w:numPr>
          <w:ilvl w:val="3"/>
          <w:numId w:val="7"/>
        </w:numPr>
        <w:suppressAutoHyphens/>
        <w:adjustRightInd w:val="0"/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BF449F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свидетельство о рождении ребенка, паспорт или иной документ, удостоверяющий личность и (или) полномочия законного представителя ребенка-инвалида в возрасте до 18 лет, гражданина, признанного в установленном порядке недееспособным, - для детей-инвалидов в возрасте до 18 лет, детей в возрасте до 18 лет и граждан, признанных в установленном порядке недееспособными</w:t>
      </w:r>
    </w:p>
    <w:p w14:paraId="0D308A26" w14:textId="77777777" w:rsidR="00BF449F" w:rsidRPr="00BF449F" w:rsidRDefault="00BF449F" w:rsidP="00BF449F">
      <w:pPr>
        <w:pStyle w:val="ab"/>
        <w:widowControl w:val="0"/>
        <w:numPr>
          <w:ilvl w:val="3"/>
          <w:numId w:val="7"/>
        </w:numPr>
        <w:suppressAutoHyphens/>
        <w:adjustRightInd w:val="0"/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BF449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индивидуальная программа реабилитации, </w:t>
      </w:r>
      <w:proofErr w:type="spellStart"/>
      <w:r w:rsidRPr="00BF449F">
        <w:rPr>
          <w:rFonts w:ascii="Times New Roman" w:eastAsiaTheme="minorEastAsia" w:hAnsi="Times New Roman" w:cs="Times New Roman"/>
          <w:sz w:val="30"/>
          <w:szCs w:val="30"/>
          <w:lang w:eastAsia="ru-RU"/>
        </w:rPr>
        <w:t>абилитации</w:t>
      </w:r>
      <w:proofErr w:type="spellEnd"/>
      <w:r w:rsidRPr="00BF449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инвалида, или индивидуальная программа реабилитации, </w:t>
      </w:r>
      <w:proofErr w:type="spellStart"/>
      <w:r w:rsidRPr="00BF449F">
        <w:rPr>
          <w:rFonts w:ascii="Times New Roman" w:eastAsiaTheme="minorEastAsia" w:hAnsi="Times New Roman" w:cs="Times New Roman"/>
          <w:sz w:val="30"/>
          <w:szCs w:val="30"/>
          <w:lang w:eastAsia="ru-RU"/>
        </w:rPr>
        <w:t>абилитации</w:t>
      </w:r>
      <w:proofErr w:type="spellEnd"/>
      <w:r w:rsidRPr="00BF449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ребенка-инвалида, или заключение врачебно-консультационной комиссии</w:t>
      </w:r>
    </w:p>
    <w:p w14:paraId="7E8F1B61" w14:textId="77777777" w:rsidR="00BF449F" w:rsidRPr="00BF449F" w:rsidRDefault="00BF449F" w:rsidP="00BF449F">
      <w:pPr>
        <w:pStyle w:val="ab"/>
        <w:widowControl w:val="0"/>
        <w:numPr>
          <w:ilvl w:val="3"/>
          <w:numId w:val="7"/>
        </w:numPr>
        <w:suppressAutoHyphens/>
        <w:adjustRightInd w:val="0"/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BF449F">
        <w:rPr>
          <w:rFonts w:ascii="Times New Roman" w:eastAsiaTheme="minorEastAsia" w:hAnsi="Times New Roman" w:cs="Times New Roman"/>
          <w:sz w:val="30"/>
          <w:szCs w:val="30"/>
          <w:lang w:eastAsia="ru-RU"/>
        </w:rPr>
        <w:t>удостоверение (свидетельство), вкладыш к удостоверению (свидетельству) единого образца, установленного Правительством Республики Беларусь для каждой категории граждан, указанных в пунктах 9 и 10 Положения, а в отношении граждан, имевших право на льготы до 1 января 1992 г., - Правительством СССР, - для граждан, относящихся к этим категориям</w:t>
      </w:r>
    </w:p>
    <w:p w14:paraId="47826C25" w14:textId="77777777" w:rsidR="00BF449F" w:rsidRPr="00BF449F" w:rsidRDefault="00BF449F" w:rsidP="00BF449F">
      <w:pPr>
        <w:pStyle w:val="ab"/>
        <w:widowControl w:val="0"/>
        <w:numPr>
          <w:ilvl w:val="3"/>
          <w:numId w:val="7"/>
        </w:numPr>
        <w:suppressAutoHyphens/>
        <w:adjustRightInd w:val="0"/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BF449F">
        <w:rPr>
          <w:rFonts w:ascii="Times New Roman" w:eastAsiaTheme="minorEastAsia" w:hAnsi="Times New Roman" w:cs="Times New Roman"/>
          <w:sz w:val="30"/>
          <w:szCs w:val="30"/>
          <w:lang w:eastAsia="ru-RU"/>
        </w:rPr>
        <w:t>документы, подтверждающие затраты на приобретение средств реабилитации, платежные документы (в случае отсутствия информации о товаре также товарный чек) юридических лиц, индивидуальных предпринимателей, место нахождения которых ограничивается территорией Республики Беларусь, с обязательным указанием наименования приобретенных средств реабилитации</w:t>
      </w:r>
    </w:p>
    <w:p w14:paraId="0B29FB5D" w14:textId="7CE73F83" w:rsidR="00BF449F" w:rsidRPr="00BF449F" w:rsidRDefault="00BF449F" w:rsidP="00BF449F">
      <w:pPr>
        <w:pStyle w:val="ab"/>
        <w:widowControl w:val="0"/>
        <w:numPr>
          <w:ilvl w:val="3"/>
          <w:numId w:val="7"/>
        </w:numPr>
        <w:suppressAutoHyphens/>
        <w:adjustRightInd w:val="0"/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BF449F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реквизиты текущего (расчетного) банковского счета в белорусских рублях, с владельца которого не взимается вознаграждение (плата) за осуществление на территории Республики Беларусь и в национальном сегменте глобальной компьютерной сети Интернет операций, включаемых в базовые условия обслуживания, за исключением граждан, отбывающих наказание в исправительных учреждениях</w:t>
      </w:r>
    </w:p>
    <w:p w14:paraId="4E7C8E62" w14:textId="789691EA" w:rsidR="00BF449F" w:rsidRPr="00BF449F" w:rsidRDefault="00BF449F" w:rsidP="00BF449F">
      <w:pPr>
        <w:pStyle w:val="ab"/>
        <w:widowControl w:val="0"/>
        <w:numPr>
          <w:ilvl w:val="3"/>
          <w:numId w:val="7"/>
        </w:numPr>
        <w:suppressAutoHyphens/>
        <w:adjustRightInd w:val="0"/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BF449F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реквизиты текущего счета исправительного учреждения, открытого в отделении банка для учета личных денег граждан, отбывающих наказание в исправительных учреждениях, - для граждан, отбывающих наказание в исправительных учреждениях</w:t>
      </w:r>
    </w:p>
    <w:p w14:paraId="4ACDD358" w14:textId="77777777" w:rsidR="00B72280" w:rsidRDefault="00BF449F" w:rsidP="00B72280">
      <w:pPr>
        <w:pStyle w:val="ConsPlusNormal"/>
        <w:spacing w:before="200"/>
        <w:ind w:left="142" w:firstLine="398"/>
        <w:jc w:val="both"/>
      </w:pPr>
      <w:r w:rsidRPr="00BF449F">
        <w:rPr>
          <w:rFonts w:ascii="Times New Roman" w:hAnsi="Times New Roman" w:cs="Times New Roman"/>
          <w:sz w:val="30"/>
          <w:szCs w:val="30"/>
        </w:rPr>
        <w:br/>
      </w:r>
    </w:p>
    <w:p w14:paraId="2BAD8966" w14:textId="5531BA9F" w:rsidR="00BF449F" w:rsidRPr="00B72280" w:rsidRDefault="00BF449F" w:rsidP="00B72280">
      <w:pPr>
        <w:pStyle w:val="ConsPlusNormal"/>
        <w:ind w:left="142" w:firstLine="398"/>
        <w:jc w:val="both"/>
        <w:rPr>
          <w:rFonts w:ascii="Times New Roman" w:hAnsi="Times New Roman" w:cs="Times New Roman"/>
          <w:sz w:val="30"/>
          <w:szCs w:val="30"/>
        </w:rPr>
      </w:pPr>
      <w:r w:rsidRPr="00B72280">
        <w:rPr>
          <w:rFonts w:ascii="Times New Roman" w:hAnsi="Times New Roman" w:cs="Times New Roman"/>
          <w:sz w:val="30"/>
          <w:szCs w:val="30"/>
        </w:rPr>
        <w:t xml:space="preserve">При необходимости </w:t>
      </w:r>
      <w:r w:rsidR="00B72280" w:rsidRPr="00B72280">
        <w:rPr>
          <w:rFonts w:ascii="Times New Roman" w:hAnsi="Times New Roman" w:cs="Times New Roman"/>
          <w:sz w:val="30"/>
          <w:szCs w:val="30"/>
        </w:rPr>
        <w:t>Ц</w:t>
      </w:r>
      <w:r w:rsidRPr="00B72280">
        <w:rPr>
          <w:rFonts w:ascii="Times New Roman" w:hAnsi="Times New Roman" w:cs="Times New Roman"/>
          <w:sz w:val="30"/>
          <w:szCs w:val="30"/>
        </w:rPr>
        <w:t xml:space="preserve">ентр в течение трех рабочих дней со дня приема заявления о предоставлении денежной компенсации направляют </w:t>
      </w:r>
      <w:r w:rsidRPr="00B72280">
        <w:rPr>
          <w:rFonts w:ascii="Times New Roman" w:hAnsi="Times New Roman" w:cs="Times New Roman"/>
          <w:sz w:val="30"/>
          <w:szCs w:val="30"/>
        </w:rPr>
        <w:lastRenderedPageBreak/>
        <w:t>в государственные органы, иные организации запрос о представлении в его адрес сведений о предоставлении (</w:t>
      </w:r>
      <w:proofErr w:type="spellStart"/>
      <w:r w:rsidRPr="00B72280">
        <w:rPr>
          <w:rFonts w:ascii="Times New Roman" w:hAnsi="Times New Roman" w:cs="Times New Roman"/>
          <w:sz w:val="30"/>
          <w:szCs w:val="30"/>
        </w:rPr>
        <w:t>непредоставлении</w:t>
      </w:r>
      <w:proofErr w:type="spellEnd"/>
      <w:r w:rsidRPr="00B72280">
        <w:rPr>
          <w:rFonts w:ascii="Times New Roman" w:hAnsi="Times New Roman" w:cs="Times New Roman"/>
          <w:sz w:val="30"/>
          <w:szCs w:val="30"/>
        </w:rPr>
        <w:t>) компенсации по прежнему месту жительства гражданина - при изменении места жительства (места пребывания) гражданина.</w:t>
      </w:r>
    </w:p>
    <w:p w14:paraId="50ED80FF" w14:textId="02A59EC2" w:rsidR="00BF449F" w:rsidRPr="00B72280" w:rsidRDefault="00B72280" w:rsidP="00B7228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2280">
        <w:rPr>
          <w:rFonts w:ascii="Times New Roman" w:hAnsi="Times New Roman" w:cs="Times New Roman"/>
          <w:sz w:val="30"/>
          <w:szCs w:val="30"/>
        </w:rPr>
        <w:t>Не позднее следующего рабочего дня со дня регистрации заявления о предоставлении денежной компенсации, а в случае направления запроса - не позднее следующего рабочего дня после получения документов и (или) сведений, необходимых для принятия решения о предоставлении денежной компенсации, но не позднее десяти рабочих дней до окончания месячного срока со дня приема заявления Ц</w:t>
      </w:r>
      <w:r w:rsidR="00BF449F" w:rsidRPr="00B72280">
        <w:rPr>
          <w:rFonts w:ascii="Times New Roman" w:hAnsi="Times New Roman" w:cs="Times New Roman"/>
          <w:sz w:val="30"/>
          <w:szCs w:val="30"/>
        </w:rPr>
        <w:t>ентр направля</w:t>
      </w:r>
      <w:r w:rsidRPr="00B72280">
        <w:rPr>
          <w:rFonts w:ascii="Times New Roman" w:hAnsi="Times New Roman" w:cs="Times New Roman"/>
          <w:sz w:val="30"/>
          <w:szCs w:val="30"/>
        </w:rPr>
        <w:t>е</w:t>
      </w:r>
      <w:r w:rsidR="00BF449F" w:rsidRPr="00B72280">
        <w:rPr>
          <w:rFonts w:ascii="Times New Roman" w:hAnsi="Times New Roman" w:cs="Times New Roman"/>
          <w:sz w:val="30"/>
          <w:szCs w:val="30"/>
        </w:rPr>
        <w:t>т документы в комитет</w:t>
      </w:r>
      <w:r w:rsidRPr="00B72280">
        <w:rPr>
          <w:rFonts w:ascii="Times New Roman" w:hAnsi="Times New Roman" w:cs="Times New Roman"/>
          <w:sz w:val="30"/>
          <w:szCs w:val="30"/>
        </w:rPr>
        <w:t xml:space="preserve"> по труду, занятости и социальной защиты (далее – Комитет)</w:t>
      </w:r>
      <w:r w:rsidR="00BF449F" w:rsidRPr="00B72280">
        <w:rPr>
          <w:rFonts w:ascii="Times New Roman" w:hAnsi="Times New Roman" w:cs="Times New Roman"/>
          <w:sz w:val="30"/>
          <w:szCs w:val="30"/>
        </w:rPr>
        <w:t>.</w:t>
      </w:r>
    </w:p>
    <w:p w14:paraId="71CA6972" w14:textId="4CF0CF49" w:rsidR="00BF449F" w:rsidRPr="00B72280" w:rsidRDefault="00BF449F" w:rsidP="00B7228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2280">
        <w:rPr>
          <w:rFonts w:ascii="Times New Roman" w:hAnsi="Times New Roman" w:cs="Times New Roman"/>
          <w:sz w:val="30"/>
          <w:szCs w:val="30"/>
        </w:rPr>
        <w:t xml:space="preserve">Решение о предоставлении (об отказе в предоставлении) денежной компенсации затрат на технические средства социальной реабилитации, приобретенные гражданами самостоятельно), принимается постоянно действующей </w:t>
      </w:r>
      <w:r w:rsidR="00B72280" w:rsidRPr="00B72280">
        <w:rPr>
          <w:rFonts w:ascii="Times New Roman" w:hAnsi="Times New Roman" w:cs="Times New Roman"/>
          <w:sz w:val="30"/>
          <w:szCs w:val="30"/>
        </w:rPr>
        <w:t>комиссией, созданной Комитетом.</w:t>
      </w:r>
    </w:p>
    <w:p w14:paraId="7D3C4122" w14:textId="4D4CF99D" w:rsidR="00BF449F" w:rsidRPr="00B72280" w:rsidRDefault="00BF449F" w:rsidP="00B7228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2280">
        <w:rPr>
          <w:rFonts w:ascii="Times New Roman" w:hAnsi="Times New Roman" w:cs="Times New Roman"/>
          <w:sz w:val="30"/>
          <w:szCs w:val="30"/>
        </w:rPr>
        <w:t>Комиссия принимает решение о предоставлении (об отказе в предоставлении) денежной компенсации в течение:</w:t>
      </w:r>
    </w:p>
    <w:p w14:paraId="0B9BA5F9" w14:textId="77777777" w:rsidR="00BF449F" w:rsidRPr="00B72280" w:rsidRDefault="00BF449F" w:rsidP="00B7228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2280">
        <w:rPr>
          <w:rFonts w:ascii="Times New Roman" w:hAnsi="Times New Roman" w:cs="Times New Roman"/>
          <w:sz w:val="30"/>
          <w:szCs w:val="30"/>
        </w:rPr>
        <w:t>десяти рабочих дней со дня подачи заявления о предоставлении денежной компенсации и представления гражданином всех документов и сведений, необходимых для предоставления денежной компенсации;</w:t>
      </w:r>
    </w:p>
    <w:p w14:paraId="6D3AF53B" w14:textId="7C8A6441" w:rsidR="00BF449F" w:rsidRPr="00B72280" w:rsidRDefault="00BF449F" w:rsidP="00B7228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2280">
        <w:rPr>
          <w:rFonts w:ascii="Times New Roman" w:hAnsi="Times New Roman" w:cs="Times New Roman"/>
          <w:sz w:val="30"/>
          <w:szCs w:val="30"/>
        </w:rPr>
        <w:t xml:space="preserve">одного месяца со дня подачи заявления - в случае запроса </w:t>
      </w:r>
      <w:r w:rsidR="00B72280" w:rsidRPr="00B72280">
        <w:rPr>
          <w:rFonts w:ascii="Times New Roman" w:hAnsi="Times New Roman" w:cs="Times New Roman"/>
          <w:sz w:val="30"/>
          <w:szCs w:val="30"/>
        </w:rPr>
        <w:t>Ц</w:t>
      </w:r>
      <w:r w:rsidRPr="00B72280">
        <w:rPr>
          <w:rFonts w:ascii="Times New Roman" w:hAnsi="Times New Roman" w:cs="Times New Roman"/>
          <w:sz w:val="30"/>
          <w:szCs w:val="30"/>
        </w:rPr>
        <w:t>ентром документов и (или) сведений от других государственных органов, иных организаций.</w:t>
      </w:r>
    </w:p>
    <w:p w14:paraId="425DF73D" w14:textId="64351A5B" w:rsidR="00BF449F" w:rsidRPr="00B72280" w:rsidRDefault="00BF449F" w:rsidP="00B7228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2280">
        <w:rPr>
          <w:rFonts w:ascii="Times New Roman" w:hAnsi="Times New Roman" w:cs="Times New Roman"/>
          <w:sz w:val="30"/>
          <w:szCs w:val="30"/>
        </w:rPr>
        <w:t>Комиссия принимает решение об отказе в предоставлении денежной компенсации в случае:</w:t>
      </w:r>
    </w:p>
    <w:p w14:paraId="29E2BCD2" w14:textId="644101ED" w:rsidR="00BF449F" w:rsidRPr="00B72280" w:rsidRDefault="00BF449F" w:rsidP="00B72280">
      <w:pPr>
        <w:pStyle w:val="ConsPlusNormal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r w:rsidRPr="00B72280">
        <w:rPr>
          <w:rFonts w:ascii="Times New Roman" w:hAnsi="Times New Roman" w:cs="Times New Roman"/>
          <w:sz w:val="30"/>
          <w:szCs w:val="30"/>
        </w:rPr>
        <w:t>если у гражданина отсутствует право на предоставление денежной компенсации в соответствии с пунктом 71 Положения;</w:t>
      </w:r>
    </w:p>
    <w:p w14:paraId="7A72A013" w14:textId="77777777" w:rsidR="00BF449F" w:rsidRPr="00B72280" w:rsidRDefault="00BF449F" w:rsidP="00B72280">
      <w:pPr>
        <w:pStyle w:val="ConsPlusNormal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r w:rsidRPr="00B72280">
        <w:rPr>
          <w:rFonts w:ascii="Times New Roman" w:hAnsi="Times New Roman" w:cs="Times New Roman"/>
          <w:sz w:val="30"/>
          <w:szCs w:val="30"/>
        </w:rPr>
        <w:t>если гражданином представлены документы и (или) сведения, не соответствующие требованиям законодательства, в том числе подложные, поддельные или недействительные документы;</w:t>
      </w:r>
    </w:p>
    <w:p w14:paraId="1A73E64D" w14:textId="77777777" w:rsidR="00BF449F" w:rsidRPr="00B72280" w:rsidRDefault="00BF449F" w:rsidP="00B72280">
      <w:pPr>
        <w:pStyle w:val="ConsPlusNormal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r w:rsidRPr="00B72280">
        <w:rPr>
          <w:rFonts w:ascii="Times New Roman" w:hAnsi="Times New Roman" w:cs="Times New Roman"/>
          <w:sz w:val="30"/>
          <w:szCs w:val="30"/>
        </w:rPr>
        <w:t>если не истек срок эксплуатации ранее выданных средств реабилитации, указанных в пунктах 21, 42 - 49 Государственного реестра, в том числе приобретенных гражданами самостоятельно с выплатой денежной компенсации;</w:t>
      </w:r>
    </w:p>
    <w:p w14:paraId="6B56D2F0" w14:textId="77777777" w:rsidR="00BF449F" w:rsidRPr="00B72280" w:rsidRDefault="00BF449F" w:rsidP="00B72280">
      <w:pPr>
        <w:pStyle w:val="ConsPlusNormal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r w:rsidRPr="00B72280">
        <w:rPr>
          <w:rFonts w:ascii="Times New Roman" w:hAnsi="Times New Roman" w:cs="Times New Roman"/>
          <w:sz w:val="30"/>
          <w:szCs w:val="30"/>
        </w:rPr>
        <w:t>смерти гражданина, имевшего право на предоставление денежной компенсации.</w:t>
      </w:r>
    </w:p>
    <w:p w14:paraId="6C1CF98B" w14:textId="7CF27E41" w:rsidR="00810616" w:rsidRPr="00EB0B58" w:rsidRDefault="00BF449F" w:rsidP="00472127">
      <w:pPr>
        <w:pStyle w:val="ab"/>
        <w:widowControl w:val="0"/>
        <w:suppressAutoHyphens/>
        <w:adjustRightInd w:val="0"/>
        <w:spacing w:after="0" w:line="240" w:lineRule="auto"/>
        <w:ind w:left="567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B72280">
        <w:rPr>
          <w:rFonts w:ascii="Times New Roman" w:eastAsiaTheme="minorEastAsia" w:hAnsi="Times New Roman" w:cs="Times New Roman"/>
          <w:sz w:val="30"/>
          <w:szCs w:val="30"/>
          <w:lang w:eastAsia="ru-RU"/>
        </w:rPr>
        <w:br/>
      </w:r>
      <w:r w:rsidRPr="00BF449F">
        <w:rPr>
          <w:rFonts w:ascii="Times New Roman" w:eastAsiaTheme="minorEastAsia" w:hAnsi="Times New Roman" w:cs="Times New Roman"/>
          <w:sz w:val="30"/>
          <w:szCs w:val="30"/>
          <w:lang w:eastAsia="ru-RU"/>
        </w:rPr>
        <w:br/>
      </w:r>
      <w:r w:rsidRPr="00BF449F">
        <w:rPr>
          <w:rFonts w:ascii="Times New Roman" w:eastAsiaTheme="minorEastAsia" w:hAnsi="Times New Roman" w:cs="Times New Roman"/>
          <w:sz w:val="30"/>
          <w:szCs w:val="30"/>
          <w:lang w:eastAsia="ru-RU"/>
        </w:rPr>
        <w:br/>
      </w:r>
      <w:r w:rsidRPr="00BF449F">
        <w:rPr>
          <w:rFonts w:ascii="Times New Roman" w:eastAsiaTheme="minorEastAsia" w:hAnsi="Times New Roman" w:cs="Times New Roman"/>
          <w:sz w:val="30"/>
          <w:szCs w:val="30"/>
          <w:lang w:eastAsia="ru-RU"/>
        </w:rPr>
        <w:br/>
      </w:r>
      <w:bookmarkStart w:id="33" w:name="_GoBack"/>
      <w:bookmarkEnd w:id="33"/>
    </w:p>
    <w:p w14:paraId="395D68F5" w14:textId="314F097F" w:rsidR="000C4278" w:rsidRPr="00B4723A" w:rsidRDefault="000C4278" w:rsidP="000C4278">
      <w:pPr>
        <w:shd w:val="clear" w:color="auto" w:fill="FFFFFF"/>
        <w:spacing w:after="250" w:line="3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По вопросам обеспечения техническими средствами социальной реабилитации необходимо обращаться в территориальный центр социального обслуживания </w:t>
      </w:r>
      <w:r w:rsidR="00753603" w:rsidRPr="00B472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населения по</w:t>
      </w:r>
      <w:r w:rsidRPr="00B472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месту регистрации (месту </w:t>
      </w:r>
      <w:r w:rsidR="00753603" w:rsidRPr="00B472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пребывания) заявителя</w:t>
      </w:r>
      <w:r w:rsidRPr="00B472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 адресу: г.Мозырь, пл. Горького, 7, каб.1, тел. 22-52-</w:t>
      </w:r>
      <w:r w:rsidR="00753603" w:rsidRPr="00B472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10.</w:t>
      </w:r>
    </w:p>
    <w:p w14:paraId="4F9041C4" w14:textId="77777777" w:rsidR="000C4278" w:rsidRPr="00B4723A" w:rsidRDefault="000C4278" w:rsidP="000C4278">
      <w:pPr>
        <w:shd w:val="clear" w:color="auto" w:fill="FFFFFF"/>
        <w:spacing w:after="25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0C4278" w:rsidRPr="00B4723A" w:rsidSect="0005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389A"/>
    <w:multiLevelType w:val="multilevel"/>
    <w:tmpl w:val="020A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A109A"/>
    <w:multiLevelType w:val="multilevel"/>
    <w:tmpl w:val="2BA6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67B5E"/>
    <w:multiLevelType w:val="hybridMultilevel"/>
    <w:tmpl w:val="1996F1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51757AD"/>
    <w:multiLevelType w:val="hybridMultilevel"/>
    <w:tmpl w:val="98E65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27C3C"/>
    <w:multiLevelType w:val="hybridMultilevel"/>
    <w:tmpl w:val="97BA2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CF35349"/>
    <w:multiLevelType w:val="hybridMultilevel"/>
    <w:tmpl w:val="7708E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66F65"/>
    <w:multiLevelType w:val="multilevel"/>
    <w:tmpl w:val="6EBC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4B2FBB"/>
    <w:multiLevelType w:val="multilevel"/>
    <w:tmpl w:val="BD8E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D021BC"/>
    <w:multiLevelType w:val="multilevel"/>
    <w:tmpl w:val="CC4A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96"/>
    <w:rsid w:val="000514A3"/>
    <w:rsid w:val="000543DA"/>
    <w:rsid w:val="000C4278"/>
    <w:rsid w:val="000D268C"/>
    <w:rsid w:val="000F23B2"/>
    <w:rsid w:val="001E1796"/>
    <w:rsid w:val="00204459"/>
    <w:rsid w:val="002C0F22"/>
    <w:rsid w:val="00325D29"/>
    <w:rsid w:val="00472127"/>
    <w:rsid w:val="00511663"/>
    <w:rsid w:val="00515C05"/>
    <w:rsid w:val="005E4C52"/>
    <w:rsid w:val="005F5A96"/>
    <w:rsid w:val="00711695"/>
    <w:rsid w:val="00753603"/>
    <w:rsid w:val="00810616"/>
    <w:rsid w:val="00833A02"/>
    <w:rsid w:val="00853336"/>
    <w:rsid w:val="00973227"/>
    <w:rsid w:val="00A36A1A"/>
    <w:rsid w:val="00B4723A"/>
    <w:rsid w:val="00B72280"/>
    <w:rsid w:val="00BF449F"/>
    <w:rsid w:val="00E02303"/>
    <w:rsid w:val="00EB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7F11"/>
  <w15:docId w15:val="{7DF2EBC0-B77D-403C-B319-02E10995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3DA"/>
  </w:style>
  <w:style w:type="paragraph" w:styleId="2">
    <w:name w:val="heading 2"/>
    <w:basedOn w:val="a"/>
    <w:link w:val="20"/>
    <w:uiPriority w:val="9"/>
    <w:qFormat/>
    <w:rsid w:val="005F5A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515C05"/>
    <w:pPr>
      <w:keepNext/>
      <w:autoSpaceDE w:val="0"/>
      <w:autoSpaceDN w:val="0"/>
      <w:spacing w:before="240" w:after="60" w:line="240" w:lineRule="auto"/>
      <w:outlineLvl w:val="3"/>
    </w:pPr>
    <w:rPr>
      <w:rFonts w:ascii="Calibri" w:eastAsia="Calibri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5A9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F5A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Intense Emphasis"/>
    <w:basedOn w:val="a0"/>
    <w:uiPriority w:val="21"/>
    <w:qFormat/>
    <w:rsid w:val="005F5A96"/>
    <w:rPr>
      <w:b/>
      <w:bCs/>
      <w:i/>
      <w:iCs/>
      <w:color w:val="4F81BD" w:themeColor="accent1"/>
    </w:rPr>
  </w:style>
  <w:style w:type="paragraph" w:styleId="a6">
    <w:name w:val="No Spacing"/>
    <w:uiPriority w:val="1"/>
    <w:qFormat/>
    <w:rsid w:val="005F5A96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5F5A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5F5A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Hyperlink"/>
    <w:basedOn w:val="a0"/>
    <w:uiPriority w:val="99"/>
    <w:semiHidden/>
    <w:unhideWhenUsed/>
    <w:rsid w:val="005F5A96"/>
    <w:rPr>
      <w:color w:val="0000FF"/>
      <w:u w:val="single"/>
    </w:rPr>
  </w:style>
  <w:style w:type="character" w:styleId="aa">
    <w:name w:val="Emphasis"/>
    <w:basedOn w:val="a0"/>
    <w:uiPriority w:val="20"/>
    <w:qFormat/>
    <w:rsid w:val="005F5A96"/>
    <w:rPr>
      <w:i/>
      <w:iCs/>
    </w:rPr>
  </w:style>
  <w:style w:type="character" w:customStyle="1" w:styleId="40">
    <w:name w:val="Заголовок 4 Знак"/>
    <w:basedOn w:val="a0"/>
    <w:link w:val="4"/>
    <w:rsid w:val="00515C05"/>
    <w:rPr>
      <w:rFonts w:ascii="Calibri" w:eastAsia="Calibri" w:hAnsi="Calibri" w:cs="Times New Roman"/>
      <w:b/>
      <w:bCs/>
      <w:sz w:val="28"/>
      <w:szCs w:val="28"/>
      <w:lang w:val="x-none" w:eastAsia="x-none"/>
    </w:rPr>
  </w:style>
  <w:style w:type="paragraph" w:styleId="ab">
    <w:name w:val="List Paragraph"/>
    <w:basedOn w:val="a"/>
    <w:uiPriority w:val="34"/>
    <w:qFormat/>
    <w:rsid w:val="001E1796"/>
    <w:pPr>
      <w:ind w:left="720"/>
      <w:contextualSpacing/>
    </w:pPr>
  </w:style>
  <w:style w:type="paragraph" w:customStyle="1" w:styleId="ConsPlusNormal">
    <w:name w:val="ConsPlusNormal"/>
    <w:rsid w:val="00BF4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tzsz-gomel.gov.by/uslugi-komiteta/sotsialnaya-podderzhka-naseleniya/obespechenie-grazhdan/tehnicheskie-sredst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2022-11-30T14:05:00Z</cp:lastPrinted>
  <dcterms:created xsi:type="dcterms:W3CDTF">2024-10-09T16:21:00Z</dcterms:created>
  <dcterms:modified xsi:type="dcterms:W3CDTF">2024-10-10T07:17:00Z</dcterms:modified>
</cp:coreProperties>
</file>