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D7AD3" w14:textId="489FC775" w:rsidR="00B1193E" w:rsidRPr="00B1193E" w:rsidRDefault="00B1193E" w:rsidP="004832D9">
      <w:pPr>
        <w:spacing w:after="0" w:line="280" w:lineRule="exact"/>
        <w:ind w:right="3826"/>
        <w:jc w:val="both"/>
        <w:rPr>
          <w:rFonts w:ascii="Times New Roman" w:hAnsi="Times New Roman" w:cs="Times New Roman"/>
          <w:b/>
          <w:bCs/>
          <w:spacing w:val="-4"/>
          <w:sz w:val="30"/>
          <w:szCs w:val="30"/>
        </w:rPr>
      </w:pPr>
      <w:r w:rsidRPr="00B1193E">
        <w:rPr>
          <w:rFonts w:ascii="Times New Roman" w:hAnsi="Times New Roman" w:cs="Times New Roman"/>
          <w:b/>
          <w:bCs/>
          <w:spacing w:val="-4"/>
          <w:sz w:val="30"/>
          <w:szCs w:val="30"/>
        </w:rPr>
        <w:t>СПРАВКА</w:t>
      </w:r>
    </w:p>
    <w:p w14:paraId="697030DA" w14:textId="55AEC07F" w:rsidR="002C457E" w:rsidRPr="00B1193E" w:rsidRDefault="00B1193E" w:rsidP="004832D9">
      <w:pPr>
        <w:spacing w:after="0" w:line="280" w:lineRule="exact"/>
        <w:ind w:right="3826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B1193E">
        <w:rPr>
          <w:rFonts w:ascii="Times New Roman" w:hAnsi="Times New Roman" w:cs="Times New Roman"/>
          <w:b/>
          <w:bCs/>
          <w:spacing w:val="-4"/>
          <w:sz w:val="30"/>
          <w:szCs w:val="30"/>
        </w:rPr>
        <w:t>об основных изменениях</w:t>
      </w:r>
      <w:r w:rsidR="002C457E" w:rsidRPr="00B1193E">
        <w:rPr>
          <w:rFonts w:ascii="Times New Roman" w:hAnsi="Times New Roman" w:cs="Times New Roman"/>
          <w:b/>
          <w:bCs/>
          <w:spacing w:val="-4"/>
          <w:sz w:val="30"/>
          <w:szCs w:val="30"/>
        </w:rPr>
        <w:t xml:space="preserve"> </w:t>
      </w:r>
    </w:p>
    <w:p w14:paraId="2E7B4B27" w14:textId="77777777" w:rsidR="002C457E" w:rsidRPr="00AF4819" w:rsidRDefault="002C457E" w:rsidP="002B61EF">
      <w:pPr>
        <w:spacing w:after="0" w:line="280" w:lineRule="exact"/>
        <w:ind w:right="4820"/>
        <w:jc w:val="both"/>
        <w:rPr>
          <w:rFonts w:ascii="Times New Roman" w:hAnsi="Times New Roman" w:cs="Times New Roman"/>
          <w:sz w:val="30"/>
          <w:szCs w:val="30"/>
        </w:rPr>
      </w:pPr>
    </w:p>
    <w:p w14:paraId="57329FD3" w14:textId="24EAF4FB" w:rsidR="008E2C65" w:rsidRPr="002774A8" w:rsidRDefault="005566CD" w:rsidP="008E2C65">
      <w:pPr>
        <w:shd w:val="clear" w:color="auto" w:fill="FFFFFF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Закон</w:t>
      </w:r>
      <w:r w:rsidR="00D225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Республики Беларусь от 8 января 2024 г. 350-З</w:t>
      </w:r>
      <w:r w:rsidR="002774A8" w:rsidRPr="002774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”</w:t>
      </w:r>
      <w:r w:rsidR="008E2C65">
        <w:rPr>
          <w:rFonts w:ascii="Times New Roman" w:eastAsia="Times New Roman" w:hAnsi="Times New Roman" w:cs="Times New Roman"/>
          <w:sz w:val="30"/>
          <w:szCs w:val="30"/>
          <w:lang w:eastAsia="ru-RU"/>
        </w:rPr>
        <w:t>Об измене</w:t>
      </w:r>
      <w:r w:rsidR="00D225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нии Закона Республики Беларусь </w:t>
      </w:r>
      <w:r w:rsidR="008E2C65" w:rsidRPr="002774A8">
        <w:rPr>
          <w:rFonts w:ascii="Times New Roman" w:eastAsia="Times New Roman" w:hAnsi="Times New Roman" w:cs="Times New Roman"/>
          <w:sz w:val="30"/>
          <w:szCs w:val="30"/>
          <w:lang w:eastAsia="ru-RU"/>
        </w:rPr>
        <w:t>”</w:t>
      </w:r>
      <w:r w:rsidR="008E2C65">
        <w:rPr>
          <w:rFonts w:ascii="Times New Roman" w:eastAsia="Times New Roman" w:hAnsi="Times New Roman" w:cs="Times New Roman"/>
          <w:sz w:val="30"/>
          <w:szCs w:val="30"/>
          <w:lang w:eastAsia="ru-RU"/>
        </w:rPr>
        <w:t>Об инвестициях</w:t>
      </w:r>
      <w:r w:rsidR="002774A8" w:rsidRPr="002774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“ </w:t>
      </w:r>
      <w:r w:rsidR="00D22532">
        <w:rPr>
          <w:rFonts w:ascii="Times New Roman" w:eastAsia="Times New Roman" w:hAnsi="Times New Roman" w:cs="Times New Roman"/>
          <w:sz w:val="30"/>
          <w:szCs w:val="30"/>
          <w:lang w:eastAsia="ru-RU"/>
        </w:rPr>
        <w:t>издан</w:t>
      </w:r>
      <w:r w:rsidR="002774A8" w:rsidRPr="002774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смену Декрета </w:t>
      </w:r>
      <w:r w:rsidR="00D22532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2774A8" w:rsidRPr="002774A8">
        <w:rPr>
          <w:rFonts w:ascii="Times New Roman" w:eastAsia="Times New Roman" w:hAnsi="Times New Roman" w:cs="Times New Roman"/>
          <w:sz w:val="30"/>
          <w:szCs w:val="30"/>
          <w:lang w:eastAsia="ru-RU"/>
        </w:rPr>
        <w:t>от 6 августа 2009 г. № 10 ”О создании дополнительных условий для осуществления инвестиций в Республике Беларусь“.</w:t>
      </w:r>
    </w:p>
    <w:p w14:paraId="79FD0278" w14:textId="21F1E32D" w:rsidR="00B13845" w:rsidRDefault="005566CD" w:rsidP="00B13845">
      <w:pPr>
        <w:pStyle w:val="a7"/>
        <w:spacing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spacing w:val="-4"/>
          <w:sz w:val="30"/>
          <w:szCs w:val="30"/>
        </w:rPr>
      </w:pPr>
      <w:r>
        <w:rPr>
          <w:rFonts w:ascii="Times New Roman" w:eastAsia="Calibri" w:hAnsi="Times New Roman" w:cs="Times New Roman"/>
          <w:spacing w:val="-4"/>
          <w:sz w:val="30"/>
          <w:szCs w:val="30"/>
        </w:rPr>
        <w:t>Закон</w:t>
      </w:r>
      <w:r w:rsidR="00B13845" w:rsidRPr="008E2C65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</w:t>
      </w:r>
      <w:r w:rsidR="00B13845" w:rsidRPr="008E2C65">
        <w:rPr>
          <w:rFonts w:ascii="Times New Roman" w:eastAsia="Calibri" w:hAnsi="Times New Roman" w:cs="Times New Roman"/>
          <w:b/>
          <w:bCs/>
          <w:spacing w:val="-4"/>
          <w:sz w:val="30"/>
          <w:szCs w:val="30"/>
        </w:rPr>
        <w:t>предусматривает</w:t>
      </w:r>
      <w:r w:rsidR="00B13845">
        <w:rPr>
          <w:rFonts w:ascii="Times New Roman" w:eastAsia="Calibri" w:hAnsi="Times New Roman" w:cs="Times New Roman"/>
          <w:b/>
          <w:bCs/>
          <w:spacing w:val="-4"/>
          <w:sz w:val="30"/>
          <w:szCs w:val="30"/>
        </w:rPr>
        <w:t>:</w:t>
      </w:r>
    </w:p>
    <w:p w14:paraId="32E294E1" w14:textId="779563B5" w:rsidR="008E2C65" w:rsidRPr="00442013" w:rsidRDefault="002774A8" w:rsidP="008E2C65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bCs/>
          <w:sz w:val="30"/>
          <w:szCs w:val="30"/>
          <w:u w:val="single"/>
          <w:lang w:val="en-US"/>
        </w:rPr>
        <w:t>I</w:t>
      </w:r>
      <w:r>
        <w:rPr>
          <w:rFonts w:ascii="Times New Roman" w:hAnsi="Times New Roman" w:cs="Times New Roman"/>
          <w:b/>
          <w:bCs/>
          <w:sz w:val="30"/>
          <w:szCs w:val="30"/>
          <w:u w:val="single"/>
        </w:rPr>
        <w:t>.</w:t>
      </w:r>
      <w:r w:rsidR="00B13845">
        <w:rPr>
          <w:rFonts w:ascii="Times New Roman" w:hAnsi="Times New Roman" w:cs="Times New Roman"/>
          <w:b/>
          <w:bCs/>
          <w:sz w:val="30"/>
          <w:szCs w:val="30"/>
          <w:u w:val="single"/>
        </w:rPr>
        <w:t>Общие</w:t>
      </w:r>
      <w:r w:rsidR="00442013" w:rsidRPr="0044201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r w:rsidR="00B1193E">
        <w:rPr>
          <w:rFonts w:ascii="Times New Roman" w:hAnsi="Times New Roman" w:cs="Times New Roman"/>
          <w:b/>
          <w:bCs/>
          <w:sz w:val="30"/>
          <w:szCs w:val="30"/>
          <w:u w:val="single"/>
        </w:rPr>
        <w:t>новации</w:t>
      </w:r>
      <w:r w:rsidR="00442013" w:rsidRPr="00442013">
        <w:rPr>
          <w:rFonts w:ascii="Times New Roman" w:hAnsi="Times New Roman" w:cs="Times New Roman"/>
          <w:b/>
          <w:bCs/>
          <w:sz w:val="30"/>
          <w:szCs w:val="30"/>
          <w:u w:val="single"/>
        </w:rPr>
        <w:t>.</w:t>
      </w:r>
    </w:p>
    <w:p w14:paraId="4002BC0B" w14:textId="1B3BB6C8" w:rsidR="008E2C65" w:rsidRPr="008E2C65" w:rsidRDefault="008E2C65" w:rsidP="008E2C65">
      <w:pPr>
        <w:pStyle w:val="a7"/>
        <w:spacing w:line="240" w:lineRule="auto"/>
        <w:ind w:left="0"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</w:rPr>
      </w:pPr>
      <w:r w:rsidRPr="008E2C65">
        <w:rPr>
          <w:rFonts w:ascii="Times New Roman" w:eastAsia="Calibri" w:hAnsi="Times New Roman" w:cs="Times New Roman"/>
          <w:spacing w:val="-4"/>
          <w:sz w:val="30"/>
          <w:szCs w:val="30"/>
        </w:rPr>
        <w:t>1.</w:t>
      </w:r>
      <w:r>
        <w:rPr>
          <w:rFonts w:ascii="Times New Roman" w:eastAsia="Calibri" w:hAnsi="Times New Roman" w:cs="Times New Roman"/>
          <w:b/>
          <w:bCs/>
          <w:spacing w:val="-4"/>
          <w:sz w:val="30"/>
          <w:szCs w:val="30"/>
        </w:rPr>
        <w:t> </w:t>
      </w:r>
      <w:r w:rsidRPr="008E2C65">
        <w:rPr>
          <w:rFonts w:ascii="Times New Roman" w:eastAsia="Calibri" w:hAnsi="Times New Roman" w:cs="Times New Roman"/>
          <w:b/>
          <w:bCs/>
          <w:spacing w:val="-4"/>
          <w:sz w:val="30"/>
          <w:szCs w:val="30"/>
        </w:rPr>
        <w:t>объединение</w:t>
      </w:r>
      <w:r w:rsidRPr="008E2C65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положений Закона Республики Беларусь </w:t>
      </w:r>
      <w:r>
        <w:rPr>
          <w:rFonts w:ascii="Times New Roman" w:eastAsia="Calibri" w:hAnsi="Times New Roman" w:cs="Times New Roman"/>
          <w:spacing w:val="-4"/>
          <w:sz w:val="30"/>
          <w:szCs w:val="30"/>
        </w:rPr>
        <w:br/>
      </w:r>
      <w:r w:rsidRPr="008E2C65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”Об инвестициях“ с нормами ранее подготовленного и согласованного с заинтересованными проекта Закона Республики </w:t>
      </w:r>
      <w:proofErr w:type="gramStart"/>
      <w:r w:rsidRPr="008E2C65">
        <w:rPr>
          <w:rFonts w:ascii="Times New Roman" w:eastAsia="Calibri" w:hAnsi="Times New Roman" w:cs="Times New Roman"/>
          <w:spacing w:val="-4"/>
          <w:sz w:val="30"/>
          <w:szCs w:val="30"/>
        </w:rPr>
        <w:t>Беларусь ”О</w:t>
      </w:r>
      <w:proofErr w:type="gramEnd"/>
      <w:r w:rsidRPr="008E2C65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содействии и стимулировании реализации инвестиционных проектов в Республике Беларусь“;</w:t>
      </w:r>
    </w:p>
    <w:p w14:paraId="43F4D354" w14:textId="2036E338" w:rsidR="008E2C65" w:rsidRDefault="008E2C65" w:rsidP="008E2C65">
      <w:pPr>
        <w:pStyle w:val="a7"/>
        <w:spacing w:line="240" w:lineRule="auto"/>
        <w:ind w:left="0"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</w:rPr>
      </w:pPr>
      <w:r>
        <w:rPr>
          <w:rFonts w:ascii="Times New Roman" w:eastAsia="Calibri" w:hAnsi="Times New Roman" w:cs="Times New Roman"/>
          <w:spacing w:val="-4"/>
          <w:sz w:val="30"/>
          <w:szCs w:val="30"/>
        </w:rPr>
        <w:t>2. </w:t>
      </w:r>
      <w:r w:rsidRPr="008E2C65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закрепление права юридических лиц </w:t>
      </w:r>
      <w:r w:rsidRPr="008E2C65">
        <w:rPr>
          <w:rFonts w:ascii="Times New Roman" w:eastAsia="Calibri" w:hAnsi="Times New Roman" w:cs="Times New Roman"/>
          <w:b/>
          <w:bCs/>
          <w:spacing w:val="-4"/>
          <w:sz w:val="30"/>
          <w:szCs w:val="30"/>
        </w:rPr>
        <w:t xml:space="preserve">на оказание поддержки в виде бюджетных трансфертов </w:t>
      </w:r>
      <w:r w:rsidRPr="008E2C65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на возмещение части затрат по инвестиционным проектам, реализуемым на территории отдельных (”отстающих“) районов </w:t>
      </w:r>
      <w:r w:rsidRPr="008E2C65">
        <w:rPr>
          <w:rFonts w:ascii="Times New Roman" w:eastAsia="Calibri" w:hAnsi="Times New Roman" w:cs="Times New Roman"/>
          <w:i/>
          <w:iCs/>
          <w:spacing w:val="-4"/>
          <w:sz w:val="30"/>
          <w:szCs w:val="30"/>
        </w:rPr>
        <w:t>(при условии включения инвестиционного проекта в перечень проектов, претендующих на оказание такой поддержки)</w:t>
      </w:r>
      <w:r w:rsidR="00182E7B">
        <w:rPr>
          <w:rFonts w:ascii="Times New Roman" w:eastAsia="Calibri" w:hAnsi="Times New Roman" w:cs="Times New Roman"/>
          <w:spacing w:val="-4"/>
          <w:sz w:val="30"/>
          <w:szCs w:val="30"/>
        </w:rPr>
        <w:t>.</w:t>
      </w:r>
    </w:p>
    <w:p w14:paraId="0EC73A24" w14:textId="1412A777" w:rsidR="00182E7B" w:rsidRPr="00182E7B" w:rsidRDefault="00182E7B" w:rsidP="00182E7B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  <w:rPr>
          <w:rFonts w:ascii="Times New Roman" w:eastAsia="Calibri" w:hAnsi="Times New Roman" w:cs="Times New Roman"/>
          <w:b/>
          <w:iCs/>
          <w:sz w:val="30"/>
          <w:szCs w:val="30"/>
        </w:rPr>
      </w:pPr>
      <w:r w:rsidRPr="00182E7B">
        <w:rPr>
          <w:rFonts w:ascii="Times New Roman" w:eastAsia="Calibri" w:hAnsi="Times New Roman" w:cs="Times New Roman"/>
          <w:b/>
          <w:iCs/>
          <w:sz w:val="30"/>
          <w:szCs w:val="30"/>
        </w:rPr>
        <w:t>Кроме этого, Закон предусматривает:</w:t>
      </w:r>
    </w:p>
    <w:p w14:paraId="0C0E41C9" w14:textId="77777777" w:rsidR="00182E7B" w:rsidRPr="00182E7B" w:rsidRDefault="00182E7B" w:rsidP="00182E7B">
      <w:pPr>
        <w:tabs>
          <w:tab w:val="left" w:pos="142"/>
          <w:tab w:val="left" w:pos="70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82E7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внедрение правового режима </w:t>
      </w:r>
      <w:r w:rsidRPr="00182E7B"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  <w:t>специальных инвестиционных договоров</w:t>
      </w:r>
      <w:r w:rsidRPr="00182E7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, предусматривающих организацию инвестором производства новой или усовершенствованной продукции, а также возможность ее государственной закупки с применением процедуры закупки из одного источника в заданном объеме и по регулируемым государством ценам;</w:t>
      </w:r>
    </w:p>
    <w:p w14:paraId="19FE732B" w14:textId="77777777" w:rsidR="00182E7B" w:rsidRPr="00182E7B" w:rsidRDefault="00182E7B" w:rsidP="00182E7B">
      <w:pPr>
        <w:tabs>
          <w:tab w:val="left" w:pos="142"/>
          <w:tab w:val="left" w:pos="70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82E7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предоставление расширенного пакета льгот и преференций </w:t>
      </w:r>
      <w:r w:rsidRPr="00182E7B"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  <w:t>по инвестиционному договору</w:t>
      </w:r>
      <w:r w:rsidRPr="00182E7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, а также определение для инвестиционных договоров (кроме специальных) минимального объема инвестиций в разрезе приоритетных видов деятельности;</w:t>
      </w:r>
    </w:p>
    <w:p w14:paraId="6F450536" w14:textId="5FF15415" w:rsidR="00182E7B" w:rsidRPr="00182E7B" w:rsidRDefault="00182E7B" w:rsidP="00182E7B">
      <w:pPr>
        <w:widowControl w:val="0"/>
        <w:tabs>
          <w:tab w:val="left" w:pos="142"/>
          <w:tab w:val="left" w:pos="70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pacing w:val="-2"/>
          <w:sz w:val="30"/>
          <w:szCs w:val="30"/>
          <w:lang w:eastAsia="ru-RU"/>
        </w:rPr>
      </w:pPr>
      <w:r w:rsidRPr="00182E7B">
        <w:rPr>
          <w:rFonts w:ascii="Times New Roman" w:eastAsia="Times New Roman" w:hAnsi="Times New Roman" w:cs="Times New Roman"/>
          <w:iCs/>
          <w:spacing w:val="-2"/>
          <w:sz w:val="30"/>
          <w:szCs w:val="30"/>
          <w:lang w:eastAsia="ru-RU"/>
        </w:rPr>
        <w:t xml:space="preserve">упрощение условий реализации </w:t>
      </w:r>
      <w:r w:rsidRPr="00182E7B">
        <w:rPr>
          <w:rFonts w:ascii="Times New Roman" w:eastAsia="Times New Roman" w:hAnsi="Times New Roman" w:cs="Times New Roman"/>
          <w:b/>
          <w:iCs/>
          <w:spacing w:val="-2"/>
          <w:sz w:val="30"/>
          <w:szCs w:val="30"/>
          <w:lang w:eastAsia="ru-RU"/>
        </w:rPr>
        <w:t>преференциальных инвестиционных проектов</w:t>
      </w:r>
      <w:r w:rsidRPr="00182E7B">
        <w:rPr>
          <w:rFonts w:ascii="Times New Roman" w:eastAsia="Times New Roman" w:hAnsi="Times New Roman" w:cs="Times New Roman"/>
          <w:iCs/>
          <w:spacing w:val="-2"/>
          <w:sz w:val="30"/>
          <w:szCs w:val="30"/>
          <w:lang w:eastAsia="ru-RU"/>
        </w:rPr>
        <w:t xml:space="preserve"> с предоставлением базового пакета льгот и преференций без заключения инвестиционного договора на основании решения местного исполкома, а также предоставление облисполкомам права определять (из перечня, утверждаемого Правительством) приоритетные виды деятельности для реализации таких проектов в зависимости от потенциала конкретной административно-территориальной единицы.</w:t>
      </w:r>
    </w:p>
    <w:p w14:paraId="6B24C7FB" w14:textId="77777777" w:rsidR="00182E7B" w:rsidRDefault="00182E7B" w:rsidP="008E2C65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pacing w:val="-4"/>
          <w:sz w:val="30"/>
          <w:szCs w:val="30"/>
          <w:u w:val="single"/>
        </w:rPr>
      </w:pPr>
    </w:p>
    <w:p w14:paraId="7D18DD25" w14:textId="77777777" w:rsidR="00182E7B" w:rsidRDefault="00182E7B" w:rsidP="008E2C65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pacing w:val="-4"/>
          <w:sz w:val="30"/>
          <w:szCs w:val="30"/>
          <w:u w:val="single"/>
        </w:rPr>
      </w:pPr>
    </w:p>
    <w:p w14:paraId="121605C4" w14:textId="7EADBC2F" w:rsidR="002774A8" w:rsidRPr="00970012" w:rsidRDefault="002774A8" w:rsidP="008E2C65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pacing w:val="-4"/>
          <w:sz w:val="30"/>
          <w:szCs w:val="30"/>
          <w:u w:val="single"/>
        </w:rPr>
      </w:pPr>
      <w:r w:rsidRPr="00970012">
        <w:rPr>
          <w:rFonts w:ascii="Times New Roman" w:hAnsi="Times New Roman" w:cs="Times New Roman"/>
          <w:b/>
          <w:bCs/>
          <w:spacing w:val="-4"/>
          <w:sz w:val="30"/>
          <w:szCs w:val="30"/>
          <w:u w:val="single"/>
          <w:lang w:val="en-US"/>
        </w:rPr>
        <w:lastRenderedPageBreak/>
        <w:t>II</w:t>
      </w:r>
      <w:r w:rsidRPr="00970012">
        <w:rPr>
          <w:rFonts w:ascii="Times New Roman" w:hAnsi="Times New Roman" w:cs="Times New Roman"/>
          <w:b/>
          <w:bCs/>
          <w:spacing w:val="-4"/>
          <w:sz w:val="30"/>
          <w:szCs w:val="30"/>
          <w:u w:val="single"/>
        </w:rPr>
        <w:t>. Механизмы реализации инвестиционных проектов.</w:t>
      </w:r>
    </w:p>
    <w:p w14:paraId="3696FDF3" w14:textId="31CDA7DD" w:rsidR="002774A8" w:rsidRPr="00970012" w:rsidRDefault="002774A8" w:rsidP="002774A8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970012">
        <w:rPr>
          <w:rFonts w:ascii="Times New Roman" w:hAnsi="Times New Roman" w:cs="Times New Roman"/>
          <w:b/>
          <w:bCs/>
          <w:sz w:val="30"/>
          <w:szCs w:val="30"/>
        </w:rPr>
        <w:t>1. </w:t>
      </w:r>
      <w:r w:rsidR="00B13845">
        <w:rPr>
          <w:rFonts w:ascii="Times New Roman" w:hAnsi="Times New Roman" w:cs="Times New Roman"/>
          <w:b/>
          <w:bCs/>
          <w:sz w:val="30"/>
          <w:szCs w:val="30"/>
        </w:rPr>
        <w:t>И</w:t>
      </w:r>
      <w:r w:rsidRPr="00970012">
        <w:rPr>
          <w:rFonts w:ascii="Times New Roman" w:hAnsi="Times New Roman" w:cs="Times New Roman"/>
          <w:b/>
          <w:bCs/>
          <w:sz w:val="30"/>
          <w:szCs w:val="30"/>
        </w:rPr>
        <w:t>нвестиционн</w:t>
      </w:r>
      <w:r w:rsidR="00B13845">
        <w:rPr>
          <w:rFonts w:ascii="Times New Roman" w:hAnsi="Times New Roman" w:cs="Times New Roman"/>
          <w:b/>
          <w:bCs/>
          <w:sz w:val="30"/>
          <w:szCs w:val="30"/>
        </w:rPr>
        <w:t>ый</w:t>
      </w:r>
      <w:r w:rsidRPr="00970012">
        <w:rPr>
          <w:rFonts w:ascii="Times New Roman" w:hAnsi="Times New Roman" w:cs="Times New Roman"/>
          <w:b/>
          <w:bCs/>
          <w:sz w:val="30"/>
          <w:szCs w:val="30"/>
        </w:rPr>
        <w:t xml:space="preserve"> договор.</w:t>
      </w:r>
    </w:p>
    <w:p w14:paraId="1CB1B263" w14:textId="672661AC" w:rsidR="002774A8" w:rsidRPr="00970012" w:rsidRDefault="00B13845" w:rsidP="002774A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6"/>
          <w:sz w:val="30"/>
          <w:szCs w:val="30"/>
        </w:rPr>
      </w:pPr>
      <w:r>
        <w:rPr>
          <w:rFonts w:ascii="Times New Roman" w:hAnsi="Times New Roman" w:cs="Times New Roman"/>
          <w:spacing w:val="-16"/>
          <w:sz w:val="30"/>
          <w:szCs w:val="30"/>
        </w:rPr>
        <w:t>З</w:t>
      </w:r>
      <w:r w:rsidR="002774A8" w:rsidRPr="00970012">
        <w:rPr>
          <w:rFonts w:ascii="Times New Roman" w:hAnsi="Times New Roman" w:cs="Times New Roman"/>
          <w:spacing w:val="-16"/>
          <w:sz w:val="30"/>
          <w:szCs w:val="30"/>
        </w:rPr>
        <w:t xml:space="preserve">аключается </w:t>
      </w:r>
      <w:r w:rsidR="002774A8" w:rsidRPr="00970012">
        <w:rPr>
          <w:rFonts w:ascii="Times New Roman" w:hAnsi="Times New Roman" w:cs="Times New Roman"/>
          <w:b/>
          <w:bCs/>
          <w:spacing w:val="-16"/>
          <w:sz w:val="30"/>
          <w:szCs w:val="30"/>
        </w:rPr>
        <w:t>на основании решения</w:t>
      </w:r>
      <w:r w:rsidR="002774A8" w:rsidRPr="00970012">
        <w:rPr>
          <w:rFonts w:ascii="Times New Roman" w:hAnsi="Times New Roman" w:cs="Times New Roman"/>
          <w:spacing w:val="-16"/>
          <w:sz w:val="30"/>
          <w:szCs w:val="30"/>
        </w:rPr>
        <w:t>:</w:t>
      </w:r>
    </w:p>
    <w:p w14:paraId="0759393F" w14:textId="2B8B2141" w:rsidR="00970012" w:rsidRPr="00970012" w:rsidRDefault="002774A8" w:rsidP="00A13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70012">
        <w:rPr>
          <w:rFonts w:ascii="Times New Roman" w:hAnsi="Times New Roman" w:cs="Times New Roman"/>
          <w:b/>
          <w:bCs/>
          <w:sz w:val="30"/>
          <w:szCs w:val="30"/>
        </w:rPr>
        <w:t>Совета Министров</w:t>
      </w:r>
      <w:r w:rsidR="00970012">
        <w:rPr>
          <w:rFonts w:ascii="Times New Roman" w:hAnsi="Times New Roman" w:cs="Times New Roman"/>
          <w:b/>
          <w:bCs/>
          <w:sz w:val="30"/>
          <w:szCs w:val="30"/>
        </w:rPr>
        <w:t xml:space="preserve"> Республики Беларусь</w:t>
      </w:r>
      <w:r w:rsidRPr="00970012">
        <w:rPr>
          <w:rFonts w:ascii="Times New Roman" w:hAnsi="Times New Roman" w:cs="Times New Roman"/>
          <w:sz w:val="30"/>
          <w:szCs w:val="30"/>
        </w:rPr>
        <w:t>;</w:t>
      </w:r>
    </w:p>
    <w:p w14:paraId="11D8F6EA" w14:textId="77777777" w:rsidR="002774A8" w:rsidRPr="000772DC" w:rsidRDefault="002774A8" w:rsidP="002774A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772D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Справочно:</w:t>
      </w:r>
    </w:p>
    <w:p w14:paraId="4B852362" w14:textId="77777777" w:rsidR="002774A8" w:rsidRPr="000772DC" w:rsidRDefault="002774A8" w:rsidP="002774A8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772DC">
        <w:rPr>
          <w:rFonts w:ascii="Times New Roman" w:hAnsi="Times New Roman" w:cs="Times New Roman"/>
          <w:i/>
          <w:iCs/>
          <w:sz w:val="28"/>
          <w:szCs w:val="28"/>
        </w:rPr>
        <w:t>Совет Министров определяет уполномоченный на заключение договора республиканский орган государственного управления, иную государственную организацию, подчиненную Правительству, областной (Минский городской) исполнительный комитет.</w:t>
      </w:r>
    </w:p>
    <w:p w14:paraId="53DE11BC" w14:textId="07D65EFA" w:rsidR="00A13877" w:rsidRPr="00A13877" w:rsidRDefault="00A13877" w:rsidP="00277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Совета Министров Республики Беларусь по согласованию с Главой государства. </w:t>
      </w:r>
      <w:r>
        <w:rPr>
          <w:rFonts w:ascii="Times New Roman" w:hAnsi="Times New Roman" w:cs="Times New Roman"/>
          <w:sz w:val="30"/>
          <w:szCs w:val="30"/>
        </w:rPr>
        <w:t xml:space="preserve">Такое решение потребуется только в случае, если </w:t>
      </w:r>
      <w:r w:rsidRPr="00A13877">
        <w:rPr>
          <w:rFonts w:ascii="Times New Roman" w:hAnsi="Times New Roman" w:cs="Times New Roman"/>
          <w:sz w:val="30"/>
          <w:szCs w:val="30"/>
        </w:rPr>
        <w:t>таким решением предусмотрено условие о возмещении инвестору из бюджета затрат на строительство внеплощадочной инфраструктуры.</w:t>
      </w:r>
    </w:p>
    <w:p w14:paraId="4DAB3F2B" w14:textId="138797FA" w:rsidR="002774A8" w:rsidRPr="00970012" w:rsidRDefault="002774A8" w:rsidP="00277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70012">
        <w:rPr>
          <w:rFonts w:ascii="Times New Roman" w:hAnsi="Times New Roman" w:cs="Times New Roman"/>
          <w:b/>
          <w:bCs/>
          <w:sz w:val="30"/>
          <w:szCs w:val="30"/>
        </w:rPr>
        <w:t>Управления делами Президента Республики Беларусь,</w:t>
      </w:r>
      <w:r w:rsidRPr="00970012">
        <w:rPr>
          <w:sz w:val="30"/>
          <w:szCs w:val="30"/>
        </w:rPr>
        <w:t xml:space="preserve"> </w:t>
      </w:r>
      <w:r w:rsidRPr="00970012">
        <w:rPr>
          <w:rFonts w:ascii="Times New Roman" w:hAnsi="Times New Roman" w:cs="Times New Roman"/>
          <w:b/>
          <w:bCs/>
          <w:sz w:val="30"/>
          <w:szCs w:val="30"/>
        </w:rPr>
        <w:t>Оперативно-аналитического центра при Президенте Республики Беларусь</w:t>
      </w:r>
      <w:r w:rsidRPr="00970012">
        <w:rPr>
          <w:rFonts w:ascii="Times New Roman" w:hAnsi="Times New Roman" w:cs="Times New Roman"/>
          <w:i/>
          <w:iCs/>
          <w:sz w:val="30"/>
          <w:szCs w:val="30"/>
        </w:rPr>
        <w:t xml:space="preserve"> (по вопросам, находящимся в их ведении)</w:t>
      </w:r>
      <w:r w:rsidRPr="00970012">
        <w:rPr>
          <w:rFonts w:ascii="Times New Roman" w:hAnsi="Times New Roman" w:cs="Times New Roman"/>
          <w:sz w:val="30"/>
          <w:szCs w:val="30"/>
        </w:rPr>
        <w:t>.</w:t>
      </w:r>
    </w:p>
    <w:p w14:paraId="367F8A75" w14:textId="77777777" w:rsidR="002774A8" w:rsidRPr="00970012" w:rsidRDefault="002774A8" w:rsidP="002774A8">
      <w:pPr>
        <w:spacing w:after="0" w:line="120" w:lineRule="exact"/>
        <w:jc w:val="both"/>
        <w:rPr>
          <w:rFonts w:ascii="Times New Roman" w:hAnsi="Times New Roman" w:cs="Times New Roman"/>
          <w:b/>
          <w:bCs/>
          <w:sz w:val="30"/>
          <w:szCs w:val="30"/>
          <w:highlight w:val="cyan"/>
        </w:rPr>
      </w:pPr>
    </w:p>
    <w:p w14:paraId="61F54869" w14:textId="2F955E38" w:rsidR="00B13845" w:rsidRDefault="00B13845" w:rsidP="00B13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</w:rPr>
      </w:pPr>
      <w:r>
        <w:rPr>
          <w:rFonts w:ascii="Times New Roman" w:eastAsia="Calibri" w:hAnsi="Times New Roman" w:cs="Times New Roman"/>
          <w:spacing w:val="-4"/>
          <w:sz w:val="30"/>
          <w:szCs w:val="30"/>
        </w:rPr>
        <w:t>У</w:t>
      </w:r>
      <w:r w:rsidRPr="003F6A4D">
        <w:rPr>
          <w:rFonts w:ascii="Times New Roman" w:eastAsia="Calibri" w:hAnsi="Times New Roman" w:cs="Times New Roman"/>
          <w:spacing w:val="-4"/>
          <w:sz w:val="30"/>
          <w:szCs w:val="30"/>
        </w:rPr>
        <w:t>стан</w:t>
      </w:r>
      <w:r>
        <w:rPr>
          <w:rFonts w:ascii="Times New Roman" w:eastAsia="Calibri" w:hAnsi="Times New Roman" w:cs="Times New Roman"/>
          <w:spacing w:val="-4"/>
          <w:sz w:val="30"/>
          <w:szCs w:val="30"/>
        </w:rPr>
        <w:t>а</w:t>
      </w:r>
      <w:r w:rsidRPr="003F6A4D">
        <w:rPr>
          <w:rFonts w:ascii="Times New Roman" w:eastAsia="Calibri" w:hAnsi="Times New Roman" w:cs="Times New Roman"/>
          <w:spacing w:val="-4"/>
          <w:sz w:val="30"/>
          <w:szCs w:val="30"/>
        </w:rPr>
        <w:t>вл</w:t>
      </w:r>
      <w:r>
        <w:rPr>
          <w:rFonts w:ascii="Times New Roman" w:eastAsia="Calibri" w:hAnsi="Times New Roman" w:cs="Times New Roman"/>
          <w:spacing w:val="-4"/>
          <w:sz w:val="30"/>
          <w:szCs w:val="30"/>
        </w:rPr>
        <w:t>иваются</w:t>
      </w:r>
      <w:r w:rsidRPr="003F6A4D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в качестве </w:t>
      </w:r>
      <w:r w:rsidRPr="003F6A4D">
        <w:rPr>
          <w:rFonts w:ascii="Times New Roman" w:eastAsia="Calibri" w:hAnsi="Times New Roman" w:cs="Times New Roman"/>
          <w:b/>
          <w:spacing w:val="-4"/>
          <w:sz w:val="30"/>
          <w:szCs w:val="30"/>
        </w:rPr>
        <w:t>обязательного условия</w:t>
      </w:r>
      <w:r w:rsidRPr="003F6A4D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инвестиционного договора нормы о </w:t>
      </w:r>
      <w:r w:rsidRPr="003F6A4D">
        <w:rPr>
          <w:rFonts w:ascii="Times New Roman" w:eastAsia="Calibri" w:hAnsi="Times New Roman" w:cs="Times New Roman"/>
          <w:b/>
          <w:spacing w:val="-4"/>
          <w:sz w:val="30"/>
          <w:szCs w:val="30"/>
        </w:rPr>
        <w:t>форс-мажорных обстоятельствах</w:t>
      </w:r>
      <w:r w:rsidRPr="003F6A4D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</w:t>
      </w:r>
      <w:r w:rsidRPr="0037289D">
        <w:rPr>
          <w:rFonts w:ascii="Times New Roman" w:eastAsia="Calibri" w:hAnsi="Times New Roman" w:cs="Times New Roman"/>
          <w:i/>
          <w:spacing w:val="-4"/>
          <w:sz w:val="30"/>
          <w:szCs w:val="30"/>
        </w:rPr>
        <w:t>(в том числе введение иностранными государствами ограничительных мер)</w:t>
      </w:r>
      <w:r>
        <w:rPr>
          <w:rFonts w:ascii="Times New Roman" w:eastAsia="Calibri" w:hAnsi="Times New Roman" w:cs="Times New Roman"/>
          <w:i/>
          <w:spacing w:val="-4"/>
          <w:sz w:val="30"/>
          <w:szCs w:val="30"/>
        </w:rPr>
        <w:t>.</w:t>
      </w:r>
    </w:p>
    <w:p w14:paraId="19E7C6C1" w14:textId="3B29DABA" w:rsidR="00B13845" w:rsidRPr="0037289D" w:rsidRDefault="00B13845" w:rsidP="00B13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Pr="008559AB">
        <w:rPr>
          <w:rFonts w:ascii="Times New Roman" w:hAnsi="Times New Roman" w:cs="Times New Roman"/>
          <w:sz w:val="30"/>
          <w:szCs w:val="30"/>
        </w:rPr>
        <w:t xml:space="preserve">пределение </w:t>
      </w:r>
      <w:r w:rsidRPr="0037289D">
        <w:rPr>
          <w:rFonts w:ascii="Times New Roman" w:hAnsi="Times New Roman" w:cs="Times New Roman"/>
          <w:b/>
          <w:sz w:val="30"/>
          <w:szCs w:val="30"/>
        </w:rPr>
        <w:t>размера платы за право аренды</w:t>
      </w:r>
      <w:r w:rsidRPr="0037289D">
        <w:rPr>
          <w:rFonts w:ascii="Times New Roman" w:hAnsi="Times New Roman" w:cs="Times New Roman"/>
          <w:sz w:val="30"/>
          <w:szCs w:val="30"/>
        </w:rPr>
        <w:t xml:space="preserve">, вносимой инвесторами при прекращении инвестиционного договора по основаниям иным, чем исполнение обязательств, исходя из </w:t>
      </w:r>
      <w:r w:rsidRPr="0037289D">
        <w:rPr>
          <w:rFonts w:ascii="Times New Roman" w:hAnsi="Times New Roman" w:cs="Times New Roman"/>
          <w:b/>
          <w:sz w:val="30"/>
          <w:szCs w:val="30"/>
        </w:rPr>
        <w:t>срока фактического занятия</w:t>
      </w:r>
      <w:r w:rsidRPr="0037289D">
        <w:rPr>
          <w:rFonts w:ascii="Times New Roman" w:hAnsi="Times New Roman" w:cs="Times New Roman"/>
          <w:sz w:val="30"/>
          <w:szCs w:val="30"/>
        </w:rPr>
        <w:t xml:space="preserve"> участка</w:t>
      </w:r>
      <w:r w:rsidRPr="0032029D">
        <w:rPr>
          <w:rFonts w:ascii="Times New Roman" w:hAnsi="Times New Roman" w:cs="Times New Roman"/>
          <w:sz w:val="30"/>
          <w:szCs w:val="30"/>
        </w:rPr>
        <w:t xml:space="preserve"> </w:t>
      </w:r>
      <w:r w:rsidRPr="0032029D">
        <w:rPr>
          <w:rFonts w:ascii="Times New Roman" w:hAnsi="Times New Roman" w:cs="Times New Roman"/>
          <w:i/>
          <w:sz w:val="30"/>
          <w:szCs w:val="30"/>
        </w:rPr>
        <w:t>(не за весь срок, на который предоставлен участок)</w:t>
      </w:r>
      <w:r>
        <w:rPr>
          <w:rFonts w:ascii="Times New Roman" w:hAnsi="Times New Roman" w:cs="Times New Roman"/>
          <w:i/>
          <w:sz w:val="30"/>
          <w:szCs w:val="30"/>
        </w:rPr>
        <w:t>.</w:t>
      </w:r>
    </w:p>
    <w:p w14:paraId="6BC08F16" w14:textId="1CB4B041" w:rsidR="00B13845" w:rsidRPr="008E2C65" w:rsidRDefault="00B13845" w:rsidP="00B1384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</w:t>
      </w:r>
      <w:r w:rsidRPr="0037289D">
        <w:rPr>
          <w:rFonts w:ascii="Times New Roman" w:hAnsi="Times New Roman" w:cs="Times New Roman"/>
          <w:b/>
          <w:sz w:val="30"/>
          <w:szCs w:val="30"/>
        </w:rPr>
        <w:t>озможност</w:t>
      </w:r>
      <w:r>
        <w:rPr>
          <w:rFonts w:ascii="Times New Roman" w:hAnsi="Times New Roman" w:cs="Times New Roman"/>
          <w:b/>
          <w:sz w:val="30"/>
          <w:szCs w:val="30"/>
        </w:rPr>
        <w:t>ь</w:t>
      </w:r>
      <w:r w:rsidRPr="0037289D">
        <w:rPr>
          <w:rFonts w:ascii="Times New Roman" w:hAnsi="Times New Roman" w:cs="Times New Roman"/>
          <w:b/>
          <w:sz w:val="30"/>
          <w:szCs w:val="30"/>
        </w:rPr>
        <w:t xml:space="preserve"> продажи </w:t>
      </w:r>
      <w:r w:rsidRPr="008E2C65">
        <w:rPr>
          <w:rFonts w:ascii="Times New Roman" w:hAnsi="Times New Roman" w:cs="Times New Roman"/>
          <w:b/>
          <w:sz w:val="30"/>
          <w:szCs w:val="30"/>
        </w:rPr>
        <w:t xml:space="preserve">незаконсервированного объекта </w:t>
      </w:r>
      <w:r w:rsidRPr="00B13845">
        <w:rPr>
          <w:rFonts w:ascii="Times New Roman" w:hAnsi="Times New Roman" w:cs="Times New Roman"/>
          <w:bCs/>
          <w:sz w:val="30"/>
          <w:szCs w:val="30"/>
        </w:rPr>
        <w:t>незавершенного строительства</w:t>
      </w:r>
      <w:r w:rsidRPr="0037289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распространяется </w:t>
      </w:r>
      <w:r w:rsidRPr="0037289D">
        <w:rPr>
          <w:rFonts w:ascii="Times New Roman" w:hAnsi="Times New Roman" w:cs="Times New Roman"/>
          <w:sz w:val="30"/>
          <w:szCs w:val="30"/>
        </w:rPr>
        <w:t>на все инвестиционные договоры, вне зависимости от даты их заключения, что позволит обеспечить введение в хозяйственный оборот неиспользуемого имущества.</w:t>
      </w:r>
    </w:p>
    <w:p w14:paraId="55EF725C" w14:textId="6AC137AB" w:rsidR="002774A8" w:rsidRPr="00970012" w:rsidRDefault="002774A8" w:rsidP="002774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970012">
        <w:rPr>
          <w:rFonts w:ascii="Times New Roman" w:hAnsi="Times New Roman" w:cs="Times New Roman"/>
          <w:b/>
          <w:bCs/>
          <w:sz w:val="30"/>
          <w:szCs w:val="30"/>
        </w:rPr>
        <w:t>2. </w:t>
      </w:r>
      <w:r w:rsidR="00B13845">
        <w:rPr>
          <w:rFonts w:ascii="Times New Roman" w:hAnsi="Times New Roman" w:cs="Times New Roman"/>
          <w:b/>
          <w:bCs/>
          <w:sz w:val="30"/>
          <w:szCs w:val="30"/>
        </w:rPr>
        <w:t>С</w:t>
      </w:r>
      <w:r w:rsidRPr="00970012">
        <w:rPr>
          <w:rFonts w:ascii="Times New Roman" w:hAnsi="Times New Roman" w:cs="Times New Roman"/>
          <w:b/>
          <w:bCs/>
          <w:sz w:val="30"/>
          <w:szCs w:val="30"/>
        </w:rPr>
        <w:t>пециальн</w:t>
      </w:r>
      <w:r w:rsidR="00B13845">
        <w:rPr>
          <w:rFonts w:ascii="Times New Roman" w:hAnsi="Times New Roman" w:cs="Times New Roman"/>
          <w:b/>
          <w:bCs/>
          <w:sz w:val="30"/>
          <w:szCs w:val="30"/>
        </w:rPr>
        <w:t>ый</w:t>
      </w:r>
      <w:r w:rsidRPr="00970012">
        <w:rPr>
          <w:rFonts w:ascii="Times New Roman" w:hAnsi="Times New Roman" w:cs="Times New Roman"/>
          <w:b/>
          <w:bCs/>
          <w:sz w:val="30"/>
          <w:szCs w:val="30"/>
        </w:rPr>
        <w:t xml:space="preserve"> инвестиционн</w:t>
      </w:r>
      <w:r w:rsidR="00B13845">
        <w:rPr>
          <w:rFonts w:ascii="Times New Roman" w:hAnsi="Times New Roman" w:cs="Times New Roman"/>
          <w:b/>
          <w:bCs/>
          <w:sz w:val="30"/>
          <w:szCs w:val="30"/>
        </w:rPr>
        <w:t>ый</w:t>
      </w:r>
      <w:r w:rsidRPr="00970012">
        <w:rPr>
          <w:rFonts w:ascii="Times New Roman" w:hAnsi="Times New Roman" w:cs="Times New Roman"/>
          <w:b/>
          <w:bCs/>
          <w:sz w:val="30"/>
          <w:szCs w:val="30"/>
        </w:rPr>
        <w:t xml:space="preserve"> договор.</w:t>
      </w:r>
    </w:p>
    <w:p w14:paraId="2A024FC5" w14:textId="42378748" w:rsidR="002774A8" w:rsidRPr="00970012" w:rsidRDefault="00B13845" w:rsidP="002774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</w:t>
      </w:r>
      <w:r w:rsidR="002774A8" w:rsidRPr="00970012">
        <w:rPr>
          <w:rFonts w:ascii="Times New Roman" w:hAnsi="Times New Roman" w:cs="Times New Roman"/>
          <w:sz w:val="30"/>
          <w:szCs w:val="30"/>
        </w:rPr>
        <w:t xml:space="preserve">аключается </w:t>
      </w:r>
      <w:r w:rsidR="002774A8" w:rsidRPr="00970012">
        <w:rPr>
          <w:rFonts w:ascii="Times New Roman" w:hAnsi="Times New Roman" w:cs="Times New Roman"/>
          <w:b/>
          <w:bCs/>
          <w:sz w:val="30"/>
          <w:szCs w:val="30"/>
        </w:rPr>
        <w:t xml:space="preserve">по результатам конкурса либо без </w:t>
      </w:r>
      <w:r w:rsidR="00970012" w:rsidRPr="00970012">
        <w:rPr>
          <w:rFonts w:ascii="Times New Roman" w:hAnsi="Times New Roman" w:cs="Times New Roman"/>
          <w:b/>
          <w:bCs/>
          <w:sz w:val="30"/>
          <w:szCs w:val="30"/>
        </w:rPr>
        <w:t xml:space="preserve">его </w:t>
      </w:r>
      <w:r w:rsidR="002774A8" w:rsidRPr="00970012">
        <w:rPr>
          <w:rFonts w:ascii="Times New Roman" w:hAnsi="Times New Roman" w:cs="Times New Roman"/>
          <w:b/>
          <w:bCs/>
          <w:sz w:val="30"/>
          <w:szCs w:val="30"/>
        </w:rPr>
        <w:t>проведения.</w:t>
      </w:r>
    </w:p>
    <w:p w14:paraId="64D7D04A" w14:textId="77777777" w:rsidR="002774A8" w:rsidRPr="000772DC" w:rsidRDefault="002774A8" w:rsidP="002774A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772D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Справочно:</w:t>
      </w:r>
      <w:r w:rsidRPr="000772D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465E818C" w14:textId="77777777" w:rsidR="002774A8" w:rsidRPr="000772DC" w:rsidRDefault="002774A8" w:rsidP="002774A8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iCs/>
          <w:spacing w:val="-4"/>
          <w:sz w:val="28"/>
          <w:szCs w:val="28"/>
        </w:rPr>
      </w:pPr>
      <w:r w:rsidRPr="000772DC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Конкурс может быть проведен в виде </w:t>
      </w:r>
      <w:r w:rsidRPr="000772DC">
        <w:rPr>
          <w:rFonts w:ascii="Times New Roman" w:hAnsi="Times New Roman" w:cs="Times New Roman"/>
          <w:b/>
          <w:bCs/>
          <w:i/>
          <w:iCs/>
          <w:spacing w:val="-4"/>
          <w:sz w:val="28"/>
          <w:szCs w:val="28"/>
        </w:rPr>
        <w:t>открытого или закрытого конкурса.</w:t>
      </w:r>
    </w:p>
    <w:p w14:paraId="329CA975" w14:textId="2920FDF8" w:rsidR="002774A8" w:rsidRPr="000772DC" w:rsidRDefault="002774A8" w:rsidP="002774A8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772D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Без проведения конкурса</w:t>
      </w:r>
      <w:r w:rsidRPr="000772DC">
        <w:rPr>
          <w:rFonts w:ascii="Times New Roman" w:hAnsi="Times New Roman" w:cs="Times New Roman"/>
          <w:i/>
          <w:iCs/>
          <w:sz w:val="28"/>
          <w:szCs w:val="28"/>
        </w:rPr>
        <w:t xml:space="preserve"> специальный инвестиционный договор заключается в целях реализации инвестиционного проекта </w:t>
      </w:r>
      <w:r w:rsidRPr="000772D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пределах отдельных регионов</w:t>
      </w:r>
      <w:r w:rsidRPr="000772DC">
        <w:rPr>
          <w:rFonts w:ascii="Times New Roman" w:hAnsi="Times New Roman" w:cs="Times New Roman"/>
          <w:i/>
          <w:iCs/>
          <w:sz w:val="28"/>
          <w:szCs w:val="28"/>
        </w:rPr>
        <w:t>, определяемых Советом Министров.</w:t>
      </w:r>
    </w:p>
    <w:p w14:paraId="3F1DBFED" w14:textId="2436BDEC" w:rsidR="002774A8" w:rsidRPr="00970012" w:rsidRDefault="002774A8" w:rsidP="00277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70012">
        <w:rPr>
          <w:rFonts w:ascii="Times New Roman" w:hAnsi="Times New Roman" w:cs="Times New Roman"/>
          <w:sz w:val="30"/>
          <w:szCs w:val="30"/>
        </w:rPr>
        <w:t xml:space="preserve">Специальным инвестиционным договором определяется </w:t>
      </w:r>
      <w:r w:rsidRPr="00970012">
        <w:rPr>
          <w:rFonts w:ascii="Times New Roman" w:hAnsi="Times New Roman" w:cs="Times New Roman"/>
          <w:b/>
          <w:bCs/>
          <w:sz w:val="30"/>
          <w:szCs w:val="30"/>
        </w:rPr>
        <w:t>предельный объем</w:t>
      </w:r>
      <w:r w:rsidRPr="00970012">
        <w:rPr>
          <w:sz w:val="30"/>
          <w:szCs w:val="30"/>
        </w:rPr>
        <w:t xml:space="preserve"> </w:t>
      </w:r>
      <w:r w:rsidRPr="00970012">
        <w:rPr>
          <w:rFonts w:ascii="Times New Roman" w:hAnsi="Times New Roman" w:cs="Times New Roman"/>
          <w:sz w:val="30"/>
          <w:szCs w:val="30"/>
        </w:rPr>
        <w:t xml:space="preserve">или порядок определения объема реализации товара в рамках </w:t>
      </w:r>
      <w:r w:rsidRPr="00970012">
        <w:rPr>
          <w:rFonts w:ascii="Times New Roman" w:hAnsi="Times New Roman" w:cs="Times New Roman"/>
          <w:b/>
          <w:bCs/>
          <w:sz w:val="30"/>
          <w:szCs w:val="30"/>
        </w:rPr>
        <w:t>государственных закупок</w:t>
      </w:r>
      <w:r w:rsidRPr="00970012">
        <w:rPr>
          <w:rFonts w:ascii="Times New Roman" w:hAnsi="Times New Roman" w:cs="Times New Roman"/>
          <w:sz w:val="30"/>
          <w:szCs w:val="30"/>
        </w:rPr>
        <w:t xml:space="preserve"> с применением процедуры закупки </w:t>
      </w:r>
      <w:r w:rsidRPr="00970012">
        <w:rPr>
          <w:rFonts w:ascii="Times New Roman" w:hAnsi="Times New Roman" w:cs="Times New Roman"/>
          <w:b/>
          <w:bCs/>
          <w:sz w:val="30"/>
          <w:szCs w:val="30"/>
        </w:rPr>
        <w:t>из одного источника</w:t>
      </w:r>
      <w:r w:rsidRPr="00970012">
        <w:rPr>
          <w:rFonts w:ascii="Times New Roman" w:hAnsi="Times New Roman" w:cs="Times New Roman"/>
          <w:sz w:val="30"/>
          <w:szCs w:val="30"/>
        </w:rPr>
        <w:t xml:space="preserve"> по </w:t>
      </w:r>
      <w:r w:rsidR="00970012" w:rsidRPr="00970012">
        <w:rPr>
          <w:rFonts w:ascii="Times New Roman" w:hAnsi="Times New Roman" w:cs="Times New Roman"/>
          <w:b/>
          <w:bCs/>
          <w:sz w:val="30"/>
          <w:szCs w:val="30"/>
        </w:rPr>
        <w:t xml:space="preserve">фиксированной </w:t>
      </w:r>
      <w:r w:rsidRPr="00970012">
        <w:rPr>
          <w:rFonts w:ascii="Times New Roman" w:hAnsi="Times New Roman" w:cs="Times New Roman"/>
          <w:b/>
          <w:bCs/>
          <w:sz w:val="30"/>
          <w:szCs w:val="30"/>
        </w:rPr>
        <w:t>цене</w:t>
      </w:r>
      <w:r w:rsidRPr="00970012">
        <w:rPr>
          <w:rFonts w:ascii="Times New Roman" w:hAnsi="Times New Roman" w:cs="Times New Roman"/>
          <w:sz w:val="30"/>
          <w:szCs w:val="30"/>
        </w:rPr>
        <w:t xml:space="preserve">, устанавливаемой </w:t>
      </w:r>
      <w:r w:rsidR="00A13877">
        <w:rPr>
          <w:rFonts w:ascii="Times New Roman" w:hAnsi="Times New Roman" w:cs="Times New Roman"/>
          <w:sz w:val="30"/>
          <w:szCs w:val="30"/>
        </w:rPr>
        <w:t xml:space="preserve">нормативным правовым актом </w:t>
      </w:r>
      <w:r w:rsidRPr="00970012">
        <w:rPr>
          <w:rFonts w:ascii="Times New Roman" w:hAnsi="Times New Roman" w:cs="Times New Roman"/>
          <w:sz w:val="30"/>
          <w:szCs w:val="30"/>
        </w:rPr>
        <w:t>уполномоченн</w:t>
      </w:r>
      <w:r w:rsidR="00A13877">
        <w:rPr>
          <w:rFonts w:ascii="Times New Roman" w:hAnsi="Times New Roman" w:cs="Times New Roman"/>
          <w:sz w:val="30"/>
          <w:szCs w:val="30"/>
        </w:rPr>
        <w:t>ого</w:t>
      </w:r>
      <w:r w:rsidRPr="00970012">
        <w:rPr>
          <w:rFonts w:ascii="Times New Roman" w:hAnsi="Times New Roman" w:cs="Times New Roman"/>
          <w:sz w:val="30"/>
          <w:szCs w:val="30"/>
        </w:rPr>
        <w:t xml:space="preserve"> государственн</w:t>
      </w:r>
      <w:r w:rsidR="00A13877">
        <w:rPr>
          <w:rFonts w:ascii="Times New Roman" w:hAnsi="Times New Roman" w:cs="Times New Roman"/>
          <w:sz w:val="30"/>
          <w:szCs w:val="30"/>
        </w:rPr>
        <w:t>ого</w:t>
      </w:r>
      <w:r w:rsidRPr="00970012">
        <w:rPr>
          <w:rFonts w:ascii="Times New Roman" w:hAnsi="Times New Roman" w:cs="Times New Roman"/>
          <w:sz w:val="30"/>
          <w:szCs w:val="30"/>
        </w:rPr>
        <w:t xml:space="preserve"> орган</w:t>
      </w:r>
      <w:r w:rsidR="00A13877">
        <w:rPr>
          <w:rFonts w:ascii="Times New Roman" w:hAnsi="Times New Roman" w:cs="Times New Roman"/>
          <w:sz w:val="30"/>
          <w:szCs w:val="30"/>
        </w:rPr>
        <w:t>а</w:t>
      </w:r>
      <w:r w:rsidRPr="00970012">
        <w:rPr>
          <w:rFonts w:ascii="Times New Roman" w:hAnsi="Times New Roman" w:cs="Times New Roman"/>
          <w:sz w:val="30"/>
          <w:szCs w:val="30"/>
        </w:rPr>
        <w:t>.</w:t>
      </w:r>
    </w:p>
    <w:p w14:paraId="7358B971" w14:textId="77777777" w:rsidR="002774A8" w:rsidRPr="000772DC" w:rsidRDefault="002774A8" w:rsidP="002774A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772DC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Справочно: </w:t>
      </w:r>
    </w:p>
    <w:p w14:paraId="2DCF15CB" w14:textId="77777777" w:rsidR="002774A8" w:rsidRPr="000772DC" w:rsidRDefault="002774A8" w:rsidP="002774A8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772DC">
        <w:rPr>
          <w:rFonts w:ascii="Times New Roman" w:hAnsi="Times New Roman" w:cs="Times New Roman"/>
          <w:i/>
          <w:iCs/>
          <w:sz w:val="28"/>
          <w:szCs w:val="28"/>
        </w:rPr>
        <w:t xml:space="preserve">Для специальных инвестиционных договоров применяются </w:t>
      </w:r>
      <w:r w:rsidRPr="000772D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приоритетные виды деятельности (сектора экономики) </w:t>
      </w:r>
      <w:r w:rsidRPr="000772D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для осуществления инвестиций </w:t>
      </w:r>
      <w:r w:rsidRPr="000772D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без учета требований </w:t>
      </w:r>
      <w:r w:rsidRPr="000772DC">
        <w:rPr>
          <w:rFonts w:ascii="Times New Roman" w:hAnsi="Times New Roman" w:cs="Times New Roman"/>
          <w:bCs/>
          <w:i/>
          <w:iCs/>
          <w:sz w:val="28"/>
          <w:szCs w:val="28"/>
        </w:rPr>
        <w:t>по минимальному объему инвестиций</w:t>
      </w:r>
      <w:r w:rsidRPr="000772DC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7C83DC64" w14:textId="11818D04" w:rsidR="002774A8" w:rsidRPr="00970012" w:rsidRDefault="002774A8" w:rsidP="002774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970012">
        <w:rPr>
          <w:rFonts w:ascii="Times New Roman" w:hAnsi="Times New Roman" w:cs="Times New Roman"/>
          <w:sz w:val="30"/>
          <w:szCs w:val="30"/>
        </w:rPr>
        <w:t xml:space="preserve">Заключение может осуществляться </w:t>
      </w:r>
      <w:r w:rsidRPr="00970012">
        <w:rPr>
          <w:rFonts w:ascii="Times New Roman" w:hAnsi="Times New Roman" w:cs="Times New Roman"/>
          <w:b/>
          <w:bCs/>
          <w:sz w:val="30"/>
          <w:szCs w:val="30"/>
        </w:rPr>
        <w:t>по инициативе:</w:t>
      </w:r>
    </w:p>
    <w:p w14:paraId="69AAEBC0" w14:textId="77777777" w:rsidR="002774A8" w:rsidRPr="00B13845" w:rsidRDefault="002774A8" w:rsidP="00277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3845">
        <w:rPr>
          <w:rFonts w:ascii="Times New Roman" w:hAnsi="Times New Roman" w:cs="Times New Roman"/>
          <w:sz w:val="30"/>
          <w:szCs w:val="30"/>
        </w:rPr>
        <w:t>государственного органа,</w:t>
      </w:r>
    </w:p>
    <w:p w14:paraId="5D2315AA" w14:textId="77777777" w:rsidR="002774A8" w:rsidRPr="00970012" w:rsidRDefault="002774A8" w:rsidP="00277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3845">
        <w:rPr>
          <w:rFonts w:ascii="Times New Roman" w:hAnsi="Times New Roman" w:cs="Times New Roman"/>
          <w:sz w:val="30"/>
          <w:szCs w:val="30"/>
        </w:rPr>
        <w:t>инвестора</w:t>
      </w:r>
      <w:r w:rsidRPr="00970012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260310B2" w14:textId="77777777" w:rsidR="002774A8" w:rsidRPr="00970012" w:rsidRDefault="002774A8" w:rsidP="002774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970012">
        <w:rPr>
          <w:rFonts w:ascii="Times New Roman" w:hAnsi="Times New Roman" w:cs="Times New Roman"/>
          <w:sz w:val="30"/>
          <w:szCs w:val="30"/>
        </w:rPr>
        <w:t xml:space="preserve">В целях принятия соответствующего решения </w:t>
      </w:r>
      <w:r w:rsidRPr="00970012">
        <w:rPr>
          <w:rFonts w:ascii="Times New Roman" w:hAnsi="Times New Roman" w:cs="Times New Roman"/>
          <w:b/>
          <w:bCs/>
          <w:sz w:val="30"/>
          <w:szCs w:val="30"/>
        </w:rPr>
        <w:t>предложение о реализации инвестиционного проекта</w:t>
      </w:r>
      <w:r w:rsidRPr="00970012">
        <w:rPr>
          <w:rFonts w:ascii="Times New Roman" w:hAnsi="Times New Roman" w:cs="Times New Roman"/>
          <w:sz w:val="30"/>
          <w:szCs w:val="30"/>
        </w:rPr>
        <w:t xml:space="preserve"> в рамках специального инвестиционного договора </w:t>
      </w:r>
      <w:r w:rsidRPr="00970012">
        <w:rPr>
          <w:rFonts w:ascii="Times New Roman" w:hAnsi="Times New Roman" w:cs="Times New Roman"/>
          <w:b/>
          <w:bCs/>
          <w:sz w:val="30"/>
          <w:szCs w:val="30"/>
        </w:rPr>
        <w:t>может вноситься:</w:t>
      </w:r>
    </w:p>
    <w:p w14:paraId="5EA452C1" w14:textId="77777777" w:rsidR="002774A8" w:rsidRPr="00970012" w:rsidRDefault="002774A8" w:rsidP="002774A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6"/>
          <w:sz w:val="30"/>
          <w:szCs w:val="30"/>
        </w:rPr>
      </w:pPr>
      <w:r w:rsidRPr="00970012">
        <w:rPr>
          <w:rFonts w:ascii="Times New Roman" w:hAnsi="Times New Roman" w:cs="Times New Roman"/>
          <w:b/>
          <w:bCs/>
          <w:spacing w:val="-16"/>
          <w:sz w:val="30"/>
          <w:szCs w:val="30"/>
        </w:rPr>
        <w:t>государственным органом</w:t>
      </w:r>
      <w:r w:rsidRPr="00970012">
        <w:rPr>
          <w:rFonts w:ascii="Times New Roman" w:hAnsi="Times New Roman" w:cs="Times New Roman"/>
          <w:spacing w:val="-16"/>
          <w:sz w:val="30"/>
          <w:szCs w:val="30"/>
        </w:rPr>
        <w:t xml:space="preserve"> в Совет Министров Республики Беларусь;</w:t>
      </w:r>
    </w:p>
    <w:p w14:paraId="6107AB00" w14:textId="77777777" w:rsidR="002774A8" w:rsidRPr="00970012" w:rsidRDefault="002774A8" w:rsidP="00277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70012">
        <w:rPr>
          <w:rFonts w:ascii="Times New Roman" w:hAnsi="Times New Roman" w:cs="Times New Roman"/>
          <w:b/>
          <w:bCs/>
          <w:sz w:val="30"/>
          <w:szCs w:val="30"/>
        </w:rPr>
        <w:t>инвестором</w:t>
      </w:r>
      <w:r w:rsidRPr="00970012">
        <w:rPr>
          <w:rFonts w:ascii="Times New Roman" w:hAnsi="Times New Roman" w:cs="Times New Roman"/>
          <w:sz w:val="30"/>
          <w:szCs w:val="30"/>
        </w:rPr>
        <w:t xml:space="preserve"> в государственный орган, Управление делами Президента Республики Беларусь или Оперативно-аналитический центр при Президенте Республики Беларусь.</w:t>
      </w:r>
    </w:p>
    <w:p w14:paraId="7E38069F" w14:textId="77777777" w:rsidR="002774A8" w:rsidRPr="00970012" w:rsidRDefault="002774A8" w:rsidP="002774A8">
      <w:pPr>
        <w:spacing w:after="0" w:line="120" w:lineRule="exact"/>
        <w:ind w:firstLine="709"/>
        <w:jc w:val="both"/>
        <w:rPr>
          <w:rFonts w:ascii="Times New Roman" w:hAnsi="Times New Roman" w:cs="Times New Roman"/>
          <w:sz w:val="30"/>
          <w:szCs w:val="30"/>
          <w:highlight w:val="cyan"/>
        </w:rPr>
      </w:pPr>
    </w:p>
    <w:p w14:paraId="466309FB" w14:textId="52522638" w:rsidR="002774A8" w:rsidRPr="00970012" w:rsidRDefault="002774A8" w:rsidP="002774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970012">
        <w:rPr>
          <w:rFonts w:ascii="Times New Roman" w:hAnsi="Times New Roman" w:cs="Times New Roman"/>
          <w:b/>
          <w:bCs/>
          <w:sz w:val="30"/>
          <w:szCs w:val="30"/>
        </w:rPr>
        <w:t>3. </w:t>
      </w:r>
      <w:r w:rsidR="00B13845">
        <w:rPr>
          <w:rFonts w:ascii="Times New Roman" w:hAnsi="Times New Roman" w:cs="Times New Roman"/>
          <w:b/>
          <w:bCs/>
          <w:sz w:val="30"/>
          <w:szCs w:val="30"/>
        </w:rPr>
        <w:t>П</w:t>
      </w:r>
      <w:r w:rsidR="00A13877">
        <w:rPr>
          <w:rFonts w:ascii="Times New Roman" w:hAnsi="Times New Roman" w:cs="Times New Roman"/>
          <w:b/>
          <w:bCs/>
          <w:sz w:val="30"/>
          <w:szCs w:val="30"/>
        </w:rPr>
        <w:t>референциальн</w:t>
      </w:r>
      <w:r w:rsidR="00B13845">
        <w:rPr>
          <w:rFonts w:ascii="Times New Roman" w:hAnsi="Times New Roman" w:cs="Times New Roman"/>
          <w:b/>
          <w:bCs/>
          <w:sz w:val="30"/>
          <w:szCs w:val="30"/>
        </w:rPr>
        <w:t>ый</w:t>
      </w:r>
      <w:r w:rsidR="00A13877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970012">
        <w:rPr>
          <w:rFonts w:ascii="Times New Roman" w:hAnsi="Times New Roman" w:cs="Times New Roman"/>
          <w:b/>
          <w:bCs/>
          <w:sz w:val="30"/>
          <w:szCs w:val="30"/>
        </w:rPr>
        <w:t>инвестиционн</w:t>
      </w:r>
      <w:r w:rsidR="00B13845">
        <w:rPr>
          <w:rFonts w:ascii="Times New Roman" w:hAnsi="Times New Roman" w:cs="Times New Roman"/>
          <w:b/>
          <w:bCs/>
          <w:sz w:val="30"/>
          <w:szCs w:val="30"/>
        </w:rPr>
        <w:t>ый</w:t>
      </w:r>
      <w:r w:rsidRPr="00970012">
        <w:rPr>
          <w:rFonts w:ascii="Times New Roman" w:hAnsi="Times New Roman" w:cs="Times New Roman"/>
          <w:b/>
          <w:bCs/>
          <w:sz w:val="30"/>
          <w:szCs w:val="30"/>
        </w:rPr>
        <w:t xml:space="preserve"> проект.</w:t>
      </w:r>
    </w:p>
    <w:p w14:paraId="6082C4B6" w14:textId="531B1DC6" w:rsidR="002774A8" w:rsidRPr="00970012" w:rsidRDefault="00B13845" w:rsidP="00277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3845">
        <w:rPr>
          <w:rFonts w:ascii="Times New Roman" w:hAnsi="Times New Roman" w:cs="Times New Roman"/>
          <w:sz w:val="30"/>
          <w:szCs w:val="30"/>
        </w:rPr>
        <w:t>М</w:t>
      </w:r>
      <w:r w:rsidR="002774A8" w:rsidRPr="00970012">
        <w:rPr>
          <w:rFonts w:ascii="Times New Roman" w:hAnsi="Times New Roman" w:cs="Times New Roman"/>
          <w:sz w:val="30"/>
          <w:szCs w:val="30"/>
        </w:rPr>
        <w:t>ожет реализовываться</w:t>
      </w:r>
      <w:r w:rsidR="002774A8" w:rsidRPr="00970012">
        <w:rPr>
          <w:sz w:val="30"/>
          <w:szCs w:val="30"/>
        </w:rPr>
        <w:t xml:space="preserve"> </w:t>
      </w:r>
      <w:r w:rsidR="002774A8" w:rsidRPr="00970012">
        <w:rPr>
          <w:rFonts w:ascii="Times New Roman" w:hAnsi="Times New Roman" w:cs="Times New Roman"/>
          <w:sz w:val="30"/>
          <w:szCs w:val="30"/>
        </w:rPr>
        <w:t xml:space="preserve">инвестором из числа юридических лиц, индивидуальных предпринимателей, зарегистрированных в Республике Беларусь, </w:t>
      </w:r>
      <w:r w:rsidR="002774A8" w:rsidRPr="000772DC">
        <w:rPr>
          <w:rFonts w:ascii="Times New Roman" w:hAnsi="Times New Roman" w:cs="Times New Roman"/>
          <w:b/>
          <w:bCs/>
          <w:sz w:val="30"/>
          <w:szCs w:val="30"/>
        </w:rPr>
        <w:t>без заключения</w:t>
      </w:r>
      <w:r w:rsidR="002774A8" w:rsidRPr="00970012">
        <w:rPr>
          <w:rFonts w:ascii="Times New Roman" w:hAnsi="Times New Roman" w:cs="Times New Roman"/>
          <w:sz w:val="30"/>
          <w:szCs w:val="30"/>
        </w:rPr>
        <w:t xml:space="preserve"> инвестиционного договора </w:t>
      </w:r>
      <w:r w:rsidR="002774A8" w:rsidRPr="000772DC">
        <w:rPr>
          <w:rFonts w:ascii="Times New Roman" w:hAnsi="Times New Roman" w:cs="Times New Roman"/>
          <w:b/>
          <w:bCs/>
          <w:sz w:val="30"/>
          <w:szCs w:val="30"/>
        </w:rPr>
        <w:t>с предоставлением льгот</w:t>
      </w:r>
      <w:r w:rsidR="002774A8" w:rsidRPr="00970012">
        <w:rPr>
          <w:rFonts w:ascii="Times New Roman" w:hAnsi="Times New Roman" w:cs="Times New Roman"/>
          <w:sz w:val="30"/>
          <w:szCs w:val="30"/>
        </w:rPr>
        <w:t xml:space="preserve"> и (или) преференций, предусмотренных Законом.</w:t>
      </w:r>
    </w:p>
    <w:p w14:paraId="13C174DA" w14:textId="0A102B90" w:rsidR="002774A8" w:rsidRPr="00970012" w:rsidRDefault="002774A8" w:rsidP="002774A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970012">
        <w:rPr>
          <w:rFonts w:ascii="Times New Roman" w:hAnsi="Times New Roman" w:cs="Times New Roman"/>
          <w:b/>
          <w:bCs/>
          <w:spacing w:val="-4"/>
          <w:sz w:val="30"/>
          <w:szCs w:val="30"/>
        </w:rPr>
        <w:t xml:space="preserve">Основанием </w:t>
      </w:r>
      <w:r w:rsidRPr="00970012">
        <w:rPr>
          <w:rFonts w:ascii="Times New Roman" w:hAnsi="Times New Roman" w:cs="Times New Roman"/>
          <w:spacing w:val="-4"/>
          <w:sz w:val="30"/>
          <w:szCs w:val="30"/>
        </w:rPr>
        <w:t xml:space="preserve">для реализации </w:t>
      </w:r>
      <w:r w:rsidR="00B13845">
        <w:rPr>
          <w:rFonts w:ascii="Times New Roman" w:hAnsi="Times New Roman" w:cs="Times New Roman"/>
          <w:spacing w:val="-4"/>
          <w:sz w:val="30"/>
          <w:szCs w:val="30"/>
        </w:rPr>
        <w:t>такого</w:t>
      </w:r>
      <w:r w:rsidRPr="00970012">
        <w:rPr>
          <w:rFonts w:ascii="Times New Roman" w:hAnsi="Times New Roman" w:cs="Times New Roman"/>
          <w:spacing w:val="-4"/>
          <w:sz w:val="30"/>
          <w:szCs w:val="30"/>
        </w:rPr>
        <w:t xml:space="preserve"> проекта </w:t>
      </w:r>
      <w:r w:rsidRPr="00970012">
        <w:rPr>
          <w:rFonts w:ascii="Times New Roman" w:hAnsi="Times New Roman" w:cs="Times New Roman"/>
          <w:b/>
          <w:bCs/>
          <w:spacing w:val="-4"/>
          <w:sz w:val="30"/>
          <w:szCs w:val="30"/>
        </w:rPr>
        <w:t xml:space="preserve">является решение областного исполкома </w:t>
      </w:r>
      <w:r w:rsidRPr="00970012">
        <w:rPr>
          <w:rFonts w:ascii="Times New Roman" w:hAnsi="Times New Roman" w:cs="Times New Roman"/>
          <w:bCs/>
          <w:spacing w:val="-4"/>
          <w:sz w:val="30"/>
          <w:szCs w:val="30"/>
        </w:rPr>
        <w:t xml:space="preserve">или </w:t>
      </w:r>
      <w:r w:rsidRPr="00970012">
        <w:rPr>
          <w:rFonts w:ascii="Times New Roman" w:hAnsi="Times New Roman" w:cs="Times New Roman"/>
          <w:b/>
          <w:bCs/>
          <w:spacing w:val="-4"/>
          <w:sz w:val="30"/>
          <w:szCs w:val="30"/>
        </w:rPr>
        <w:t>исполкома базового территориального уровня</w:t>
      </w:r>
      <w:r w:rsidRPr="00970012">
        <w:rPr>
          <w:rFonts w:ascii="Times New Roman" w:hAnsi="Times New Roman" w:cs="Times New Roman"/>
          <w:spacing w:val="-4"/>
          <w:sz w:val="30"/>
          <w:szCs w:val="30"/>
        </w:rPr>
        <w:t xml:space="preserve">, </w:t>
      </w:r>
      <w:r w:rsidRPr="00970012">
        <w:rPr>
          <w:rFonts w:ascii="Times New Roman" w:hAnsi="Times New Roman" w:cs="Times New Roman"/>
          <w:b/>
          <w:bCs/>
          <w:i/>
          <w:iCs/>
          <w:spacing w:val="-4"/>
          <w:sz w:val="30"/>
          <w:szCs w:val="30"/>
          <w:u w:val="single"/>
        </w:rPr>
        <w:t>за исключением Мингорисполкома</w:t>
      </w:r>
      <w:r w:rsidRPr="00970012">
        <w:rPr>
          <w:rFonts w:ascii="Times New Roman" w:hAnsi="Times New Roman" w:cs="Times New Roman"/>
          <w:spacing w:val="-4"/>
          <w:sz w:val="30"/>
          <w:szCs w:val="30"/>
        </w:rPr>
        <w:t xml:space="preserve">, о включении </w:t>
      </w:r>
      <w:r w:rsidR="00B13845">
        <w:rPr>
          <w:rFonts w:ascii="Times New Roman" w:hAnsi="Times New Roman" w:cs="Times New Roman"/>
          <w:spacing w:val="-4"/>
          <w:sz w:val="30"/>
          <w:szCs w:val="30"/>
        </w:rPr>
        <w:t>п</w:t>
      </w:r>
      <w:r w:rsidRPr="00970012">
        <w:rPr>
          <w:rFonts w:ascii="Times New Roman" w:hAnsi="Times New Roman" w:cs="Times New Roman"/>
          <w:spacing w:val="-4"/>
          <w:sz w:val="30"/>
          <w:szCs w:val="30"/>
        </w:rPr>
        <w:t xml:space="preserve">роекта в перечень </w:t>
      </w:r>
      <w:r w:rsidR="001C4D3A">
        <w:rPr>
          <w:rFonts w:ascii="Times New Roman" w:hAnsi="Times New Roman" w:cs="Times New Roman"/>
          <w:spacing w:val="-4"/>
          <w:sz w:val="30"/>
          <w:szCs w:val="30"/>
        </w:rPr>
        <w:t>преференциальных</w:t>
      </w:r>
      <w:r w:rsidRPr="00970012">
        <w:rPr>
          <w:rFonts w:ascii="Times New Roman" w:hAnsi="Times New Roman" w:cs="Times New Roman"/>
          <w:spacing w:val="-4"/>
          <w:sz w:val="30"/>
          <w:szCs w:val="30"/>
        </w:rPr>
        <w:t xml:space="preserve"> инвестиционных проектов.</w:t>
      </w:r>
    </w:p>
    <w:p w14:paraId="1957D067" w14:textId="6F63CB55" w:rsidR="002774A8" w:rsidRPr="00970012" w:rsidRDefault="002774A8" w:rsidP="00277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70012">
        <w:rPr>
          <w:rFonts w:ascii="Times New Roman" w:hAnsi="Times New Roman" w:cs="Times New Roman"/>
          <w:bCs/>
          <w:sz w:val="30"/>
          <w:szCs w:val="30"/>
        </w:rPr>
        <w:t xml:space="preserve">Решение о включении в перечень </w:t>
      </w:r>
      <w:r w:rsidR="00B13845">
        <w:rPr>
          <w:rFonts w:ascii="Times New Roman" w:hAnsi="Times New Roman" w:cs="Times New Roman"/>
          <w:bCs/>
          <w:sz w:val="30"/>
          <w:szCs w:val="30"/>
        </w:rPr>
        <w:t>преференциальных</w:t>
      </w:r>
      <w:r w:rsidRPr="00970012">
        <w:rPr>
          <w:rFonts w:ascii="Times New Roman" w:hAnsi="Times New Roman" w:cs="Times New Roman"/>
          <w:bCs/>
          <w:sz w:val="30"/>
          <w:szCs w:val="30"/>
        </w:rPr>
        <w:t xml:space="preserve"> инвестиционных проектов</w:t>
      </w:r>
      <w:r w:rsidRPr="00970012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0772DC">
        <w:rPr>
          <w:rFonts w:ascii="Times New Roman" w:hAnsi="Times New Roman" w:cs="Times New Roman"/>
          <w:sz w:val="30"/>
          <w:szCs w:val="30"/>
        </w:rPr>
        <w:t xml:space="preserve">может приниматься </w:t>
      </w:r>
      <w:r w:rsidRPr="00970012">
        <w:rPr>
          <w:rFonts w:ascii="Times New Roman" w:hAnsi="Times New Roman" w:cs="Times New Roman"/>
          <w:b/>
          <w:bCs/>
          <w:sz w:val="30"/>
          <w:szCs w:val="30"/>
        </w:rPr>
        <w:t>на основании:</w:t>
      </w:r>
    </w:p>
    <w:p w14:paraId="58E2BFB5" w14:textId="77777777" w:rsidR="002774A8" w:rsidRPr="00970012" w:rsidRDefault="002774A8" w:rsidP="00277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70012">
        <w:rPr>
          <w:rFonts w:ascii="Times New Roman" w:hAnsi="Times New Roman" w:cs="Times New Roman"/>
          <w:sz w:val="30"/>
          <w:szCs w:val="30"/>
        </w:rPr>
        <w:t xml:space="preserve">предпроектной (предынвестиционной) документации; </w:t>
      </w:r>
    </w:p>
    <w:p w14:paraId="0DE156C0" w14:textId="77777777" w:rsidR="002774A8" w:rsidRPr="00970012" w:rsidRDefault="002774A8" w:rsidP="00277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70012">
        <w:rPr>
          <w:rFonts w:ascii="Times New Roman" w:hAnsi="Times New Roman" w:cs="Times New Roman"/>
          <w:sz w:val="30"/>
          <w:szCs w:val="30"/>
        </w:rPr>
        <w:t xml:space="preserve">результатов государственной экологической экспертизы </w:t>
      </w:r>
      <w:r w:rsidRPr="00970012">
        <w:rPr>
          <w:rFonts w:ascii="Times New Roman" w:hAnsi="Times New Roman" w:cs="Times New Roman"/>
          <w:i/>
          <w:iCs/>
          <w:sz w:val="30"/>
          <w:szCs w:val="30"/>
        </w:rPr>
        <w:t>(при проведении)</w:t>
      </w:r>
      <w:r w:rsidRPr="00970012">
        <w:rPr>
          <w:rFonts w:ascii="Times New Roman" w:hAnsi="Times New Roman" w:cs="Times New Roman"/>
          <w:sz w:val="30"/>
          <w:szCs w:val="30"/>
        </w:rPr>
        <w:t>.</w:t>
      </w:r>
    </w:p>
    <w:p w14:paraId="18C9CEFB" w14:textId="5E9FB5FA" w:rsidR="002774A8" w:rsidRPr="00970012" w:rsidRDefault="002774A8" w:rsidP="00277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70012">
        <w:rPr>
          <w:rFonts w:ascii="Times New Roman" w:hAnsi="Times New Roman" w:cs="Times New Roman"/>
          <w:sz w:val="30"/>
          <w:szCs w:val="30"/>
        </w:rPr>
        <w:t xml:space="preserve">Если для реализации такого инвестиционного проекта требуется </w:t>
      </w:r>
      <w:r w:rsidRPr="00970012">
        <w:rPr>
          <w:rFonts w:ascii="Times New Roman" w:hAnsi="Times New Roman" w:cs="Times New Roman"/>
          <w:b/>
          <w:sz w:val="30"/>
          <w:szCs w:val="30"/>
        </w:rPr>
        <w:t xml:space="preserve">земельный участок, </w:t>
      </w:r>
      <w:r w:rsidRPr="000772DC">
        <w:rPr>
          <w:rFonts w:ascii="Times New Roman" w:hAnsi="Times New Roman" w:cs="Times New Roman"/>
          <w:bCs/>
          <w:sz w:val="30"/>
          <w:szCs w:val="30"/>
        </w:rPr>
        <w:t xml:space="preserve">включенный </w:t>
      </w:r>
      <w:r w:rsidRPr="000772DC">
        <w:rPr>
          <w:rFonts w:ascii="Times New Roman" w:hAnsi="Times New Roman" w:cs="Times New Roman"/>
          <w:b/>
          <w:sz w:val="30"/>
          <w:szCs w:val="30"/>
        </w:rPr>
        <w:t>в перечень</w:t>
      </w:r>
      <w:r w:rsidRPr="000772DC">
        <w:rPr>
          <w:rFonts w:ascii="Times New Roman" w:hAnsi="Times New Roman" w:cs="Times New Roman"/>
          <w:bCs/>
          <w:sz w:val="30"/>
          <w:szCs w:val="30"/>
        </w:rPr>
        <w:t xml:space="preserve"> участков для реализации инвестиционных проектов,</w:t>
      </w:r>
      <w:r w:rsidRPr="00970012">
        <w:rPr>
          <w:rFonts w:ascii="Times New Roman" w:hAnsi="Times New Roman" w:cs="Times New Roman"/>
          <w:sz w:val="30"/>
          <w:szCs w:val="30"/>
        </w:rPr>
        <w:t xml:space="preserve"> </w:t>
      </w:r>
      <w:r w:rsidRPr="000772DC">
        <w:rPr>
          <w:rFonts w:ascii="Times New Roman" w:hAnsi="Times New Roman" w:cs="Times New Roman"/>
          <w:b/>
          <w:bCs/>
          <w:sz w:val="30"/>
          <w:szCs w:val="30"/>
        </w:rPr>
        <w:t>решение</w:t>
      </w:r>
      <w:r w:rsidRPr="00970012">
        <w:rPr>
          <w:rFonts w:ascii="Times New Roman" w:hAnsi="Times New Roman" w:cs="Times New Roman"/>
          <w:sz w:val="30"/>
          <w:szCs w:val="30"/>
        </w:rPr>
        <w:t xml:space="preserve"> </w:t>
      </w:r>
      <w:r w:rsidRPr="00970012">
        <w:rPr>
          <w:rFonts w:ascii="Times New Roman" w:hAnsi="Times New Roman" w:cs="Times New Roman"/>
          <w:bCs/>
          <w:sz w:val="30"/>
          <w:szCs w:val="30"/>
        </w:rPr>
        <w:t xml:space="preserve">о включении в перечень </w:t>
      </w:r>
      <w:r w:rsidR="001C4D3A">
        <w:rPr>
          <w:rFonts w:ascii="Times New Roman" w:hAnsi="Times New Roman" w:cs="Times New Roman"/>
          <w:bCs/>
          <w:sz w:val="30"/>
          <w:szCs w:val="30"/>
        </w:rPr>
        <w:t>преференциальных</w:t>
      </w:r>
      <w:r w:rsidRPr="00970012">
        <w:rPr>
          <w:rFonts w:ascii="Times New Roman" w:hAnsi="Times New Roman" w:cs="Times New Roman"/>
          <w:bCs/>
          <w:sz w:val="30"/>
          <w:szCs w:val="30"/>
        </w:rPr>
        <w:t xml:space="preserve"> инвестиционных проектов</w:t>
      </w:r>
      <w:r w:rsidRPr="00970012">
        <w:rPr>
          <w:rFonts w:ascii="Times New Roman" w:hAnsi="Times New Roman" w:cs="Times New Roman"/>
          <w:sz w:val="30"/>
          <w:szCs w:val="30"/>
        </w:rPr>
        <w:t xml:space="preserve"> </w:t>
      </w:r>
      <w:r w:rsidRPr="000772DC">
        <w:rPr>
          <w:rFonts w:ascii="Times New Roman" w:hAnsi="Times New Roman" w:cs="Times New Roman"/>
          <w:b/>
          <w:bCs/>
          <w:sz w:val="30"/>
          <w:szCs w:val="30"/>
        </w:rPr>
        <w:t>принимается</w:t>
      </w:r>
      <w:r w:rsidRPr="00970012">
        <w:rPr>
          <w:rFonts w:ascii="Times New Roman" w:hAnsi="Times New Roman" w:cs="Times New Roman"/>
          <w:sz w:val="30"/>
          <w:szCs w:val="30"/>
        </w:rPr>
        <w:t>:</w:t>
      </w:r>
    </w:p>
    <w:p w14:paraId="111634C0" w14:textId="77777777" w:rsidR="002774A8" w:rsidRPr="00970012" w:rsidRDefault="002774A8" w:rsidP="00277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70012">
        <w:rPr>
          <w:rFonts w:ascii="Times New Roman" w:hAnsi="Times New Roman" w:cs="Times New Roman"/>
          <w:b/>
          <w:sz w:val="30"/>
          <w:szCs w:val="30"/>
        </w:rPr>
        <w:t>по результатам конкурса</w:t>
      </w:r>
      <w:r w:rsidRPr="00970012">
        <w:rPr>
          <w:rFonts w:ascii="Times New Roman" w:hAnsi="Times New Roman" w:cs="Times New Roman"/>
          <w:sz w:val="30"/>
          <w:szCs w:val="30"/>
        </w:rPr>
        <w:t xml:space="preserve"> – при обращении двух и более инвесторов, </w:t>
      </w:r>
      <w:r w:rsidRPr="000772DC">
        <w:rPr>
          <w:rFonts w:ascii="Times New Roman" w:hAnsi="Times New Roman" w:cs="Times New Roman"/>
          <w:spacing w:val="-4"/>
          <w:sz w:val="30"/>
          <w:szCs w:val="30"/>
        </w:rPr>
        <w:t>претендующих на реализацию проекта на одном и том же земельном участке;</w:t>
      </w:r>
    </w:p>
    <w:p w14:paraId="1BF25AC1" w14:textId="77777777" w:rsidR="002774A8" w:rsidRPr="000772DC" w:rsidRDefault="002774A8" w:rsidP="002774A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0772DC">
        <w:rPr>
          <w:rFonts w:ascii="Times New Roman" w:hAnsi="Times New Roman" w:cs="Times New Roman"/>
          <w:b/>
          <w:spacing w:val="-4"/>
          <w:sz w:val="30"/>
          <w:szCs w:val="30"/>
        </w:rPr>
        <w:t>без проведения конкурса</w:t>
      </w:r>
      <w:r w:rsidRPr="000772DC">
        <w:rPr>
          <w:rFonts w:ascii="Times New Roman" w:hAnsi="Times New Roman" w:cs="Times New Roman"/>
          <w:spacing w:val="-4"/>
          <w:sz w:val="30"/>
          <w:szCs w:val="30"/>
        </w:rPr>
        <w:t xml:space="preserve"> – при обращении единственного инвестора.</w:t>
      </w:r>
    </w:p>
    <w:p w14:paraId="57C27FFC" w14:textId="394E38F9" w:rsidR="006F166D" w:rsidRDefault="006F166D" w:rsidP="007A5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6F166D" w:rsidSect="0085347F">
      <w:headerReference w:type="default" r:id="rId7"/>
      <w:pgSz w:w="11906" w:h="16838"/>
      <w:pgMar w:top="851" w:right="851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2BEB6D" w14:textId="77777777" w:rsidR="0085347F" w:rsidRDefault="0085347F" w:rsidP="0042579D">
      <w:pPr>
        <w:spacing w:after="0" w:line="240" w:lineRule="auto"/>
      </w:pPr>
      <w:r>
        <w:separator/>
      </w:r>
    </w:p>
  </w:endnote>
  <w:endnote w:type="continuationSeparator" w:id="0">
    <w:p w14:paraId="7D7204FA" w14:textId="77777777" w:rsidR="0085347F" w:rsidRDefault="0085347F" w:rsidP="00425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91B9B9" w14:textId="77777777" w:rsidR="0085347F" w:rsidRDefault="0085347F" w:rsidP="0042579D">
      <w:pPr>
        <w:spacing w:after="0" w:line="240" w:lineRule="auto"/>
      </w:pPr>
      <w:r>
        <w:separator/>
      </w:r>
    </w:p>
  </w:footnote>
  <w:footnote w:type="continuationSeparator" w:id="0">
    <w:p w14:paraId="16B7FE6C" w14:textId="77777777" w:rsidR="0085347F" w:rsidRDefault="0085347F" w:rsidP="00425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95197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3744394" w14:textId="3894BD17" w:rsidR="0042579D" w:rsidRPr="0042579D" w:rsidRDefault="0042579D">
        <w:pPr>
          <w:pStyle w:val="a3"/>
          <w:jc w:val="center"/>
          <w:rPr>
            <w:rFonts w:ascii="Times New Roman" w:hAnsi="Times New Roman" w:cs="Times New Roman"/>
          </w:rPr>
        </w:pPr>
        <w:r w:rsidRPr="0042579D">
          <w:rPr>
            <w:rFonts w:ascii="Times New Roman" w:hAnsi="Times New Roman" w:cs="Times New Roman"/>
          </w:rPr>
          <w:fldChar w:fldCharType="begin"/>
        </w:r>
        <w:r w:rsidRPr="0042579D">
          <w:rPr>
            <w:rFonts w:ascii="Times New Roman" w:hAnsi="Times New Roman" w:cs="Times New Roman"/>
          </w:rPr>
          <w:instrText>PAGE   \* MERGEFORMAT</w:instrText>
        </w:r>
        <w:r w:rsidRPr="0042579D">
          <w:rPr>
            <w:rFonts w:ascii="Times New Roman" w:hAnsi="Times New Roman" w:cs="Times New Roman"/>
          </w:rPr>
          <w:fldChar w:fldCharType="separate"/>
        </w:r>
        <w:r w:rsidR="00182E7B">
          <w:rPr>
            <w:rFonts w:ascii="Times New Roman" w:hAnsi="Times New Roman" w:cs="Times New Roman"/>
            <w:noProof/>
          </w:rPr>
          <w:t>2</w:t>
        </w:r>
        <w:r w:rsidRPr="0042579D">
          <w:rPr>
            <w:rFonts w:ascii="Times New Roman" w:hAnsi="Times New Roman" w:cs="Times New Roman"/>
          </w:rPr>
          <w:fldChar w:fldCharType="end"/>
        </w:r>
      </w:p>
    </w:sdtContent>
  </w:sdt>
  <w:p w14:paraId="1A570F7D" w14:textId="77777777" w:rsidR="0042579D" w:rsidRDefault="0042579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3B7D58"/>
    <w:multiLevelType w:val="hybridMultilevel"/>
    <w:tmpl w:val="DEAC18DE"/>
    <w:lvl w:ilvl="0" w:tplc="7D662B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2D27FFA"/>
    <w:multiLevelType w:val="hybridMultilevel"/>
    <w:tmpl w:val="DF74FAF8"/>
    <w:lvl w:ilvl="0" w:tplc="B296B8EA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395972">
    <w:abstractNumId w:val="0"/>
  </w:num>
  <w:num w:numId="2" w16cid:durableId="177084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E5D"/>
    <w:rsid w:val="00004BA9"/>
    <w:rsid w:val="0006684D"/>
    <w:rsid w:val="000772DC"/>
    <w:rsid w:val="0008611E"/>
    <w:rsid w:val="00086FE4"/>
    <w:rsid w:val="000B72A1"/>
    <w:rsid w:val="00101585"/>
    <w:rsid w:val="00163D16"/>
    <w:rsid w:val="00173305"/>
    <w:rsid w:val="00182E7B"/>
    <w:rsid w:val="0018608F"/>
    <w:rsid w:val="001A0C01"/>
    <w:rsid w:val="001C4D3A"/>
    <w:rsid w:val="001E6053"/>
    <w:rsid w:val="001E6E52"/>
    <w:rsid w:val="0021490B"/>
    <w:rsid w:val="00266678"/>
    <w:rsid w:val="002755C5"/>
    <w:rsid w:val="002774A8"/>
    <w:rsid w:val="00297BA0"/>
    <w:rsid w:val="002A039C"/>
    <w:rsid w:val="002B61EF"/>
    <w:rsid w:val="002C457E"/>
    <w:rsid w:val="002E79D5"/>
    <w:rsid w:val="0032029D"/>
    <w:rsid w:val="00350526"/>
    <w:rsid w:val="0037289D"/>
    <w:rsid w:val="003844FF"/>
    <w:rsid w:val="003F6A4D"/>
    <w:rsid w:val="00404B2D"/>
    <w:rsid w:val="00420072"/>
    <w:rsid w:val="0042579D"/>
    <w:rsid w:val="004327A4"/>
    <w:rsid w:val="00442013"/>
    <w:rsid w:val="00462D48"/>
    <w:rsid w:val="00480F02"/>
    <w:rsid w:val="004832D9"/>
    <w:rsid w:val="004D5C8A"/>
    <w:rsid w:val="005039E2"/>
    <w:rsid w:val="0053576C"/>
    <w:rsid w:val="005566CD"/>
    <w:rsid w:val="00585605"/>
    <w:rsid w:val="005E470F"/>
    <w:rsid w:val="006247F2"/>
    <w:rsid w:val="006248BB"/>
    <w:rsid w:val="00650B4C"/>
    <w:rsid w:val="00657436"/>
    <w:rsid w:val="006F166D"/>
    <w:rsid w:val="007103FE"/>
    <w:rsid w:val="00720062"/>
    <w:rsid w:val="007206DB"/>
    <w:rsid w:val="00726E8B"/>
    <w:rsid w:val="00744AEA"/>
    <w:rsid w:val="0074740B"/>
    <w:rsid w:val="00763611"/>
    <w:rsid w:val="00797E59"/>
    <w:rsid w:val="007A5669"/>
    <w:rsid w:val="0085347F"/>
    <w:rsid w:val="008559AB"/>
    <w:rsid w:val="008A1782"/>
    <w:rsid w:val="008E2C65"/>
    <w:rsid w:val="008E6B3E"/>
    <w:rsid w:val="0091484F"/>
    <w:rsid w:val="00926DBD"/>
    <w:rsid w:val="009304BC"/>
    <w:rsid w:val="00950066"/>
    <w:rsid w:val="00951FB1"/>
    <w:rsid w:val="00970012"/>
    <w:rsid w:val="00986BA2"/>
    <w:rsid w:val="009A018E"/>
    <w:rsid w:val="009A736A"/>
    <w:rsid w:val="00A136D9"/>
    <w:rsid w:val="00A13877"/>
    <w:rsid w:val="00A3279A"/>
    <w:rsid w:val="00A34D14"/>
    <w:rsid w:val="00A6369B"/>
    <w:rsid w:val="00A67EC9"/>
    <w:rsid w:val="00A771C9"/>
    <w:rsid w:val="00A851BA"/>
    <w:rsid w:val="00AF4819"/>
    <w:rsid w:val="00B1193E"/>
    <w:rsid w:val="00B124A0"/>
    <w:rsid w:val="00B13845"/>
    <w:rsid w:val="00B33E74"/>
    <w:rsid w:val="00B633CF"/>
    <w:rsid w:val="00B719C9"/>
    <w:rsid w:val="00BD4DB1"/>
    <w:rsid w:val="00BD5293"/>
    <w:rsid w:val="00C0222B"/>
    <w:rsid w:val="00C045CC"/>
    <w:rsid w:val="00C12B05"/>
    <w:rsid w:val="00C30775"/>
    <w:rsid w:val="00C86598"/>
    <w:rsid w:val="00C95DFE"/>
    <w:rsid w:val="00CE13A7"/>
    <w:rsid w:val="00D00E8F"/>
    <w:rsid w:val="00D11EF9"/>
    <w:rsid w:val="00D22532"/>
    <w:rsid w:val="00D37965"/>
    <w:rsid w:val="00D43A8E"/>
    <w:rsid w:val="00D4661D"/>
    <w:rsid w:val="00D81918"/>
    <w:rsid w:val="00D912A8"/>
    <w:rsid w:val="00DA774B"/>
    <w:rsid w:val="00DB4548"/>
    <w:rsid w:val="00DB4E04"/>
    <w:rsid w:val="00DE3EE6"/>
    <w:rsid w:val="00E1053E"/>
    <w:rsid w:val="00E54CB2"/>
    <w:rsid w:val="00E552AC"/>
    <w:rsid w:val="00E72511"/>
    <w:rsid w:val="00E73E5D"/>
    <w:rsid w:val="00EF15F2"/>
    <w:rsid w:val="00EF4D4E"/>
    <w:rsid w:val="00F1375D"/>
    <w:rsid w:val="00F150B2"/>
    <w:rsid w:val="00F237B9"/>
    <w:rsid w:val="00F440B3"/>
    <w:rsid w:val="00F64848"/>
    <w:rsid w:val="00F67E07"/>
    <w:rsid w:val="00F7173D"/>
    <w:rsid w:val="00FB3546"/>
    <w:rsid w:val="00FF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49CCE"/>
  <w15:docId w15:val="{F05F2697-D820-44DF-9E85-EE9150FDC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C457E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C457E"/>
    <w:pPr>
      <w:widowControl w:val="0"/>
      <w:shd w:val="clear" w:color="auto" w:fill="FFFFFF"/>
      <w:spacing w:after="360" w:line="235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styleId="a3">
    <w:name w:val="header"/>
    <w:basedOn w:val="a"/>
    <w:link w:val="a4"/>
    <w:uiPriority w:val="99"/>
    <w:unhideWhenUsed/>
    <w:rsid w:val="00425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579D"/>
  </w:style>
  <w:style w:type="paragraph" w:styleId="a5">
    <w:name w:val="footer"/>
    <w:basedOn w:val="a"/>
    <w:link w:val="a6"/>
    <w:uiPriority w:val="99"/>
    <w:unhideWhenUsed/>
    <w:rsid w:val="00425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579D"/>
  </w:style>
  <w:style w:type="paragraph" w:styleId="a7">
    <w:name w:val="List Paragraph"/>
    <w:basedOn w:val="a"/>
    <w:uiPriority w:val="34"/>
    <w:qFormat/>
    <w:rsid w:val="003844F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466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6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14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Неверович Р.Л.</dc:creator>
  <cp:lastModifiedBy>User</cp:lastModifiedBy>
  <cp:revision>2</cp:revision>
  <cp:lastPrinted>2024-01-17T12:09:00Z</cp:lastPrinted>
  <dcterms:created xsi:type="dcterms:W3CDTF">2024-04-01T06:50:00Z</dcterms:created>
  <dcterms:modified xsi:type="dcterms:W3CDTF">2024-04-01T06:50:00Z</dcterms:modified>
</cp:coreProperties>
</file>